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08C7" w14:textId="77777777" w:rsidR="002A20F1" w:rsidRDefault="002A20F1" w:rsidP="002A20F1">
      <w:pPr>
        <w:rPr>
          <w:b/>
          <w:bCs/>
          <w:sz w:val="28"/>
          <w:szCs w:val="28"/>
        </w:rPr>
      </w:pPr>
      <w:r w:rsidRPr="006D622D">
        <w:rPr>
          <w:b/>
          <w:bCs/>
          <w:sz w:val="28"/>
          <w:szCs w:val="28"/>
        </w:rPr>
        <w:t>Stadgar för Svensk Barnkardiologisk Förening (2026)</w:t>
      </w:r>
    </w:p>
    <w:p w14:paraId="578F8F37" w14:textId="77777777" w:rsidR="006D622D" w:rsidRPr="006D622D" w:rsidRDefault="006D622D" w:rsidP="002A20F1">
      <w:pPr>
        <w:rPr>
          <w:b/>
          <w:bCs/>
          <w:sz w:val="28"/>
          <w:szCs w:val="28"/>
        </w:rPr>
      </w:pPr>
    </w:p>
    <w:p w14:paraId="6E23884A" w14:textId="77777777" w:rsidR="002A20F1" w:rsidRPr="002A20F1" w:rsidRDefault="002A20F1" w:rsidP="002A20F1">
      <w:r w:rsidRPr="002A20F1">
        <w:rPr>
          <w:b/>
          <w:bCs/>
        </w:rPr>
        <w:t>§ 1 Föreningens ändamål och ställning</w:t>
      </w:r>
      <w:r w:rsidRPr="002A20F1">
        <w:br/>
        <w:t>Föreningen utgörs av en sammanslutning av läkare verksamma i Sverige med huvudsaklig verksamhet inom eller särskilt intresse för barnkardiologi.</w:t>
      </w:r>
      <w:r w:rsidRPr="002A20F1">
        <w:br/>
        <w:t>Föreningen är en delförening inom Svenska Barnläkarföreningen, som i sin tur är medlemsförening i Svenska Läkaresällskapet.</w:t>
      </w:r>
      <w:r w:rsidRPr="002A20F1">
        <w:br/>
        <w:t>Föreningen samarbetar med Svenska Kardiologföreningen.</w:t>
      </w:r>
    </w:p>
    <w:p w14:paraId="64308274" w14:textId="77777777" w:rsidR="002A20F1" w:rsidRPr="002A20F1" w:rsidRDefault="00000000" w:rsidP="002A20F1">
      <w:r>
        <w:pict w14:anchorId="4A8D890F">
          <v:rect id="_x0000_i1025" style="width:0;height:1.5pt" o:hralign="center" o:hrstd="t" o:hr="t" fillcolor="#a0a0a0" stroked="f"/>
        </w:pict>
      </w:r>
    </w:p>
    <w:p w14:paraId="34099AD8" w14:textId="77777777" w:rsidR="002A20F1" w:rsidRPr="002A20F1" w:rsidRDefault="002A20F1" w:rsidP="002A20F1">
      <w:r w:rsidRPr="002A20F1">
        <w:rPr>
          <w:b/>
          <w:bCs/>
        </w:rPr>
        <w:t>§ 2 Föreningens uppgifter</w:t>
      </w:r>
      <w:r w:rsidRPr="002A20F1">
        <w:br/>
        <w:t>Föreningen har till uppgift att:</w:t>
      </w:r>
    </w:p>
    <w:p w14:paraId="6F863039" w14:textId="77777777" w:rsidR="002A20F1" w:rsidRPr="002A20F1" w:rsidRDefault="002A20F1" w:rsidP="002A20F1">
      <w:pPr>
        <w:numPr>
          <w:ilvl w:val="0"/>
          <w:numId w:val="1"/>
        </w:numPr>
      </w:pPr>
      <w:r w:rsidRPr="002A20F1">
        <w:t>främja vetenskap, utbildning och utveckling inom barnkardiologi</w:t>
      </w:r>
    </w:p>
    <w:p w14:paraId="09F50028" w14:textId="77777777" w:rsidR="002A20F1" w:rsidRPr="002A20F1" w:rsidRDefault="002A20F1" w:rsidP="002A20F1">
      <w:pPr>
        <w:numPr>
          <w:ilvl w:val="0"/>
          <w:numId w:val="1"/>
        </w:numPr>
      </w:pPr>
      <w:r w:rsidRPr="002A20F1">
        <w:t>verka för en väl fungerande specialistutbildning och fortbildning inom barnkardiologi samt främja forskning</w:t>
      </w:r>
    </w:p>
    <w:p w14:paraId="1713C557" w14:textId="2703AF14" w:rsidR="002A20F1" w:rsidRPr="002A20F1" w:rsidRDefault="002A20F1" w:rsidP="002A20F1">
      <w:pPr>
        <w:numPr>
          <w:ilvl w:val="0"/>
          <w:numId w:val="1"/>
        </w:numPr>
      </w:pPr>
      <w:r w:rsidRPr="002A20F1">
        <w:t xml:space="preserve">bidra </w:t>
      </w:r>
      <w:r w:rsidR="00857C0C">
        <w:t>med</w:t>
      </w:r>
      <w:r w:rsidRPr="002A20F1">
        <w:t xml:space="preserve"> utbildnings- och vetenskapliga inslag vid Svenska Barnläkarföreningens gemensamma möten</w:t>
      </w:r>
    </w:p>
    <w:p w14:paraId="6C866708" w14:textId="77777777" w:rsidR="002A20F1" w:rsidRPr="002A20F1" w:rsidRDefault="002A20F1" w:rsidP="002A20F1">
      <w:pPr>
        <w:numPr>
          <w:ilvl w:val="0"/>
          <w:numId w:val="1"/>
        </w:numPr>
      </w:pPr>
      <w:r w:rsidRPr="002A20F1">
        <w:t>anordna eller medverka i kurser och vetenskapliga möten, självständigt eller i samarbete med andra specialistföreningar och Svenska Läkaresällskapet</w:t>
      </w:r>
    </w:p>
    <w:p w14:paraId="7B2B823B" w14:textId="77777777" w:rsidR="002A20F1" w:rsidRPr="002A20F1" w:rsidRDefault="002A20F1" w:rsidP="002A20F1">
      <w:pPr>
        <w:numPr>
          <w:ilvl w:val="0"/>
          <w:numId w:val="1"/>
        </w:numPr>
      </w:pPr>
      <w:r w:rsidRPr="002A20F1">
        <w:t>medverka i utveckling av nationella vårdprogram</w:t>
      </w:r>
    </w:p>
    <w:p w14:paraId="4F301A07" w14:textId="77777777" w:rsidR="002A20F1" w:rsidRPr="002A20F1" w:rsidRDefault="002A20F1" w:rsidP="002A20F1">
      <w:pPr>
        <w:numPr>
          <w:ilvl w:val="0"/>
          <w:numId w:val="1"/>
        </w:numPr>
      </w:pPr>
      <w:r w:rsidRPr="002A20F1">
        <w:t>besvara remisser och andra förfrågningar från Svenska Barnläkarföreningens styrelse</w:t>
      </w:r>
    </w:p>
    <w:p w14:paraId="03635D7B" w14:textId="77777777" w:rsidR="002A20F1" w:rsidRPr="002A20F1" w:rsidRDefault="00000000" w:rsidP="002A20F1">
      <w:r>
        <w:pict w14:anchorId="32CFD6F2">
          <v:rect id="_x0000_i1026" style="width:0;height:1.5pt" o:hralign="center" o:hrstd="t" o:hr="t" fillcolor="#a0a0a0" stroked="f"/>
        </w:pict>
      </w:r>
    </w:p>
    <w:p w14:paraId="1605F07B" w14:textId="77777777" w:rsidR="002A20F1" w:rsidRPr="002A20F1" w:rsidRDefault="002A20F1" w:rsidP="002A20F1">
      <w:r w:rsidRPr="002A20F1">
        <w:rPr>
          <w:b/>
          <w:bCs/>
        </w:rPr>
        <w:t>§ 3 Medlemskap</w:t>
      </w:r>
      <w:r w:rsidRPr="002A20F1">
        <w:br/>
        <w:t>Ansökan om medlemskap ska inges till sekreteraren. Styrelsen beslutar om inval.</w:t>
      </w:r>
    </w:p>
    <w:p w14:paraId="7CE76C61" w14:textId="77777777" w:rsidR="002A20F1" w:rsidRPr="002A20F1" w:rsidRDefault="002A20F1" w:rsidP="002A20F1">
      <w:r w:rsidRPr="002A20F1">
        <w:t>För medlemskap bör den sökande vara legitimerad läkare i Sverige samt medlem i Svenska Barnläkarföreningen. Medlem bör även vara medlem i Sveriges Läkarförbund.</w:t>
      </w:r>
    </w:p>
    <w:p w14:paraId="5535D34D" w14:textId="77777777" w:rsidR="002A20F1" w:rsidRPr="002A20F1" w:rsidRDefault="00000000" w:rsidP="002A20F1">
      <w:r>
        <w:pict w14:anchorId="6A75DB3A">
          <v:rect id="_x0000_i1027" style="width:0;height:1.5pt" o:hralign="center" o:hrstd="t" o:hr="t" fillcolor="#a0a0a0" stroked="f"/>
        </w:pict>
      </w:r>
    </w:p>
    <w:p w14:paraId="0CF819CD" w14:textId="77777777" w:rsidR="002A20F1" w:rsidRPr="002A20F1" w:rsidRDefault="002A20F1" w:rsidP="002A20F1">
      <w:r w:rsidRPr="002A20F1">
        <w:rPr>
          <w:b/>
          <w:bCs/>
        </w:rPr>
        <w:t>§ 4 Styrelse</w:t>
      </w:r>
      <w:r w:rsidRPr="002A20F1">
        <w:br/>
        <w:t>Föreningens angelägenheter handhas av en styrelse bestående av:</w:t>
      </w:r>
    </w:p>
    <w:p w14:paraId="2502855F" w14:textId="77777777" w:rsidR="002A20F1" w:rsidRPr="002A20F1" w:rsidRDefault="002A20F1" w:rsidP="002A20F1">
      <w:pPr>
        <w:numPr>
          <w:ilvl w:val="0"/>
          <w:numId w:val="2"/>
        </w:numPr>
      </w:pPr>
      <w:r w:rsidRPr="002A20F1">
        <w:t>ordförande</w:t>
      </w:r>
    </w:p>
    <w:p w14:paraId="6CC35451" w14:textId="77777777" w:rsidR="002A20F1" w:rsidRPr="002A20F1" w:rsidRDefault="002A20F1" w:rsidP="002A20F1">
      <w:pPr>
        <w:numPr>
          <w:ilvl w:val="0"/>
          <w:numId w:val="2"/>
        </w:numPr>
      </w:pPr>
      <w:r w:rsidRPr="002A20F1">
        <w:t>vice ordförande</w:t>
      </w:r>
    </w:p>
    <w:p w14:paraId="5BD81991" w14:textId="77777777" w:rsidR="006D622D" w:rsidRDefault="002A20F1" w:rsidP="006D622D">
      <w:pPr>
        <w:numPr>
          <w:ilvl w:val="0"/>
          <w:numId w:val="2"/>
        </w:numPr>
      </w:pPr>
      <w:r w:rsidRPr="002A20F1">
        <w:t>sekreterare</w:t>
      </w:r>
    </w:p>
    <w:p w14:paraId="72D7144F" w14:textId="7A2E4348" w:rsidR="002A20F1" w:rsidRPr="002A20F1" w:rsidRDefault="002A20F1" w:rsidP="006D622D">
      <w:pPr>
        <w:numPr>
          <w:ilvl w:val="0"/>
          <w:numId w:val="2"/>
        </w:numPr>
      </w:pPr>
      <w:r w:rsidRPr="002A20F1">
        <w:lastRenderedPageBreak/>
        <w:t>kassör</w:t>
      </w:r>
    </w:p>
    <w:p w14:paraId="4032FCDB" w14:textId="77777777" w:rsidR="002A20F1" w:rsidRPr="002A20F1" w:rsidRDefault="002A20F1" w:rsidP="002A20F1">
      <w:pPr>
        <w:numPr>
          <w:ilvl w:val="0"/>
          <w:numId w:val="2"/>
        </w:numPr>
      </w:pPr>
      <w:r w:rsidRPr="002A20F1">
        <w:t>minst en ytterligare ledamot</w:t>
      </w:r>
    </w:p>
    <w:p w14:paraId="7F1B3599" w14:textId="77777777" w:rsidR="002A20F1" w:rsidRPr="002A20F1" w:rsidRDefault="002A20F1" w:rsidP="002A20F1">
      <w:r w:rsidRPr="002A20F1">
        <w:t>Styrelsens sammansättning ska spegla verksamheten i landet, där de tre större barnkardiologiska centra (Göteborg, Lund samt Stockholm/Uppsala) ska vara representerade. Därutöver ska minst två ledamöter representera övriga delar av landet.</w:t>
      </w:r>
    </w:p>
    <w:p w14:paraId="51E418D4" w14:textId="538A8A33" w:rsidR="002A20F1" w:rsidRPr="002A20F1" w:rsidRDefault="002A20F1" w:rsidP="002A20F1">
      <w:r w:rsidRPr="002A20F1">
        <w:t xml:space="preserve">Styrelseledamöter ska vara medlemmar i Svenska Barnläkarföreningen och </w:t>
      </w:r>
      <w:r w:rsidR="001E02F2">
        <w:t xml:space="preserve">bör  vars medlemmar i </w:t>
      </w:r>
      <w:r w:rsidRPr="002A20F1">
        <w:t>Sveriges Läkarförbund.</w:t>
      </w:r>
    </w:p>
    <w:p w14:paraId="36996CBC" w14:textId="77777777" w:rsidR="002A20F1" w:rsidRPr="002A20F1" w:rsidRDefault="002A20F1" w:rsidP="002A20F1">
      <w:r w:rsidRPr="002A20F1">
        <w:t>Ledamöter väljs för en mandatperiod om två år och kan omväljas, inklusive till annan post inom styrelsen.</w:t>
      </w:r>
    </w:p>
    <w:p w14:paraId="36ED3B78" w14:textId="77777777" w:rsidR="002A20F1" w:rsidRPr="002A20F1" w:rsidRDefault="002A20F1" w:rsidP="002A20F1">
      <w:r w:rsidRPr="002A20F1">
        <w:t>Förslag till styrelse upprättas av en valberedning som utses av årsmötet.</w:t>
      </w:r>
    </w:p>
    <w:p w14:paraId="460F35E6" w14:textId="77777777" w:rsidR="002A20F1" w:rsidRPr="002A20F1" w:rsidRDefault="00000000" w:rsidP="002A20F1">
      <w:r>
        <w:pict w14:anchorId="46682DB1">
          <v:rect id="_x0000_i1028" style="width:0;height:1.5pt" o:hralign="center" o:hrstd="t" o:hr="t" fillcolor="#a0a0a0" stroked="f"/>
        </w:pict>
      </w:r>
    </w:p>
    <w:p w14:paraId="50938116" w14:textId="77777777" w:rsidR="002A20F1" w:rsidRPr="002A20F1" w:rsidRDefault="002A20F1" w:rsidP="002A20F1">
      <w:r w:rsidRPr="002A20F1">
        <w:rPr>
          <w:b/>
          <w:bCs/>
        </w:rPr>
        <w:t>§ 5 Styrelsens arbete</w:t>
      </w:r>
      <w:r w:rsidRPr="002A20F1">
        <w:br/>
        <w:t>Ordföranden leder föreningens och styrelsens arbete samt upprättar, i samråd med sekreteraren, föredragningslista. Ordföranden ska kalla till styrelsesammanträde inom en vecka om minst två ledamöter begär detta.</w:t>
      </w:r>
    </w:p>
    <w:p w14:paraId="24935175" w14:textId="237E24B2" w:rsidR="002A20F1" w:rsidRPr="002A20F1" w:rsidRDefault="002A20F1" w:rsidP="00857C0C">
      <w:r w:rsidRPr="002A20F1">
        <w:t>Sekreteraren ansvarar för att</w:t>
      </w:r>
      <w:r w:rsidR="00857C0C">
        <w:t xml:space="preserve"> </w:t>
      </w:r>
      <w:r w:rsidRPr="002A20F1">
        <w:t>kalla till sammanträden minst två veckor i förväg</w:t>
      </w:r>
      <w:r w:rsidR="00857C0C">
        <w:t xml:space="preserve">, </w:t>
      </w:r>
      <w:r w:rsidRPr="002A20F1">
        <w:t>tillhandahålla föredragningslista</w:t>
      </w:r>
      <w:r w:rsidR="00857C0C">
        <w:t xml:space="preserve">, </w:t>
      </w:r>
      <w:r w:rsidRPr="002A20F1">
        <w:t>föra protokoll</w:t>
      </w:r>
      <w:r w:rsidR="00857C0C">
        <w:t xml:space="preserve">, </w:t>
      </w:r>
      <w:r w:rsidRPr="002A20F1">
        <w:t>upprätthålla medlemsförteckning</w:t>
      </w:r>
      <w:r w:rsidR="00857C0C">
        <w:t xml:space="preserve">, </w:t>
      </w:r>
      <w:r w:rsidRPr="002A20F1">
        <w:t>hantera föreningens korrespondens</w:t>
      </w:r>
      <w:r w:rsidR="00857C0C">
        <w:t xml:space="preserve"> och </w:t>
      </w:r>
      <w:r w:rsidRPr="002A20F1">
        <w:t>förvalta föreningens arkiv</w:t>
      </w:r>
      <w:r w:rsidR="00857C0C">
        <w:t>.</w:t>
      </w:r>
    </w:p>
    <w:p w14:paraId="42A8B2B8" w14:textId="77777777" w:rsidR="002A20F1" w:rsidRPr="002A20F1" w:rsidRDefault="002A20F1" w:rsidP="002A20F1">
      <w:r w:rsidRPr="002A20F1">
        <w:t>Styrelsen sammanträder minst två gånger per år.</w:t>
      </w:r>
    </w:p>
    <w:p w14:paraId="5CDD260B" w14:textId="77777777" w:rsidR="002A20F1" w:rsidRPr="002A20F1" w:rsidRDefault="002A20F1" w:rsidP="002A20F1">
      <w:r w:rsidRPr="002A20F1">
        <w:t>Föreningen ska hålla minst ett medlemsmöte per år.</w:t>
      </w:r>
    </w:p>
    <w:p w14:paraId="2B094EBC" w14:textId="77777777" w:rsidR="002A20F1" w:rsidRPr="002A20F1" w:rsidRDefault="002A20F1" w:rsidP="002A20F1">
      <w:r w:rsidRPr="002A20F1">
        <w:t>Uppgifter om styrelsesammansättning, årsmötesprotokoll samt medlemsförteckning ska uppdateras årligen och göras tillgängliga för Svenska Barnläkarföreningens styrelse.</w:t>
      </w:r>
    </w:p>
    <w:p w14:paraId="1F1E5ADD" w14:textId="77777777" w:rsidR="002A20F1" w:rsidRPr="002A20F1" w:rsidRDefault="00000000" w:rsidP="002A20F1">
      <w:r>
        <w:pict w14:anchorId="25ADAF2D">
          <v:rect id="_x0000_i1029" style="width:0;height:1.5pt" o:hralign="center" o:hrstd="t" o:hr="t" fillcolor="#a0a0a0" stroked="f"/>
        </w:pict>
      </w:r>
    </w:p>
    <w:p w14:paraId="6A909E95" w14:textId="77777777" w:rsidR="002A20F1" w:rsidRPr="002A20F1" w:rsidRDefault="002A20F1" w:rsidP="002A20F1">
      <w:r w:rsidRPr="002A20F1">
        <w:rPr>
          <w:b/>
          <w:bCs/>
        </w:rPr>
        <w:t>§ 6 Beslutsfattande</w:t>
      </w:r>
      <w:r w:rsidRPr="002A20F1">
        <w:br/>
        <w:t>Beslut fattas med enkel majoritet. Vid lika röstetal har ordföranden utslagsröst.</w:t>
      </w:r>
    </w:p>
    <w:p w14:paraId="4920B336" w14:textId="77777777" w:rsidR="002A20F1" w:rsidRPr="002A20F1" w:rsidRDefault="002A20F1" w:rsidP="002A20F1">
      <w:r w:rsidRPr="002A20F1">
        <w:t>Sluten omröstning ska genomföras om så begärs.</w:t>
      </w:r>
    </w:p>
    <w:p w14:paraId="06880CD7" w14:textId="77777777" w:rsidR="002A20F1" w:rsidRPr="002A20F1" w:rsidRDefault="002A20F1" w:rsidP="002A20F1">
      <w:r w:rsidRPr="002A20F1">
        <w:t>Begäran om bordläggning av ärende vid föreningsmöte ska stödjas av minst fem medlemmar. Ett ärende får bordläggas högst två gånger; därefter ska det avgöras.</w:t>
      </w:r>
    </w:p>
    <w:p w14:paraId="2C614F00" w14:textId="77777777" w:rsidR="002A20F1" w:rsidRPr="002A20F1" w:rsidRDefault="002A20F1" w:rsidP="002A20F1">
      <w:r w:rsidRPr="002A20F1">
        <w:t>Vid val sker öppen omröstning om inte annat begärs. Vid lika röstetal avgör lotten.</w:t>
      </w:r>
    </w:p>
    <w:p w14:paraId="2C208400" w14:textId="77777777" w:rsidR="002A20F1" w:rsidRPr="002A20F1" w:rsidRDefault="00000000" w:rsidP="002A20F1">
      <w:r>
        <w:pict w14:anchorId="13261CF4">
          <v:rect id="_x0000_i1030" style="width:0;height:1.5pt" o:hralign="center" o:hrstd="t" o:hr="t" fillcolor="#a0a0a0" stroked="f"/>
        </w:pict>
      </w:r>
    </w:p>
    <w:p w14:paraId="7674B509" w14:textId="0ECF4202" w:rsidR="002A20F1" w:rsidRPr="002A20F1" w:rsidRDefault="002A20F1" w:rsidP="002A20F1">
      <w:r w:rsidRPr="002A20F1">
        <w:rPr>
          <w:b/>
          <w:bCs/>
        </w:rPr>
        <w:lastRenderedPageBreak/>
        <w:t>§ 7 Årsmöte</w:t>
      </w:r>
      <w:r w:rsidRPr="002A20F1">
        <w:br/>
      </w:r>
      <w:proofErr w:type="spellStart"/>
      <w:r w:rsidRPr="002A20F1">
        <w:t>Årsmöte</w:t>
      </w:r>
      <w:proofErr w:type="spellEnd"/>
      <w:r w:rsidRPr="002A20F1">
        <w:t xml:space="preserve"> hålls i samband med </w:t>
      </w:r>
      <w:proofErr w:type="gramStart"/>
      <w:r w:rsidRPr="002A20F1">
        <w:t>Svenska</w:t>
      </w:r>
      <w:proofErr w:type="gramEnd"/>
      <w:r w:rsidRPr="002A20F1">
        <w:t xml:space="preserve"> </w:t>
      </w:r>
      <w:r w:rsidR="00857C0C">
        <w:t xml:space="preserve">barnhjärtdagarna, Svenska </w:t>
      </w:r>
      <w:r w:rsidRPr="002A20F1">
        <w:t>Barnläkarföreningens Barnvecka eller annat nationellt barnkardiologiskt möte.</w:t>
      </w:r>
    </w:p>
    <w:p w14:paraId="76520D95" w14:textId="77777777" w:rsidR="002A20F1" w:rsidRPr="002A20F1" w:rsidRDefault="002A20F1" w:rsidP="002A20F1">
      <w:r w:rsidRPr="002A20F1">
        <w:t>Årsmötet beslutar, efter förslag från styrelsen, om tid och plats för nästa årsmöte.</w:t>
      </w:r>
    </w:p>
    <w:p w14:paraId="44DFFBF3" w14:textId="77777777" w:rsidR="002A20F1" w:rsidRPr="002A20F1" w:rsidRDefault="002A20F1" w:rsidP="002A20F1">
      <w:r w:rsidRPr="002A20F1">
        <w:t>Kallelse till årsmötet ska skickas skriftligen senast 14 dagar i förväg.</w:t>
      </w:r>
    </w:p>
    <w:p w14:paraId="4590EE82" w14:textId="0FBEDFDE" w:rsidR="002A20F1" w:rsidRPr="002A20F1" w:rsidRDefault="002A20F1" w:rsidP="00857C0C">
      <w:r w:rsidRPr="002A20F1">
        <w:t>Vid årsmötet ska följande ärenden behandlas:</w:t>
      </w:r>
      <w:r w:rsidR="00857C0C">
        <w:t xml:space="preserve"> </w:t>
      </w:r>
      <w:r w:rsidRPr="002A20F1">
        <w:t>val av mötesordförande</w:t>
      </w:r>
      <w:r w:rsidR="00857C0C">
        <w:t xml:space="preserve">, </w:t>
      </w:r>
      <w:r w:rsidRPr="002A20F1">
        <w:t>val av två justerare</w:t>
      </w:r>
      <w:r w:rsidR="00857C0C">
        <w:t xml:space="preserve">, </w:t>
      </w:r>
      <w:r w:rsidRPr="002A20F1">
        <w:t>granskning av styrelsens verksamhetsberättelse</w:t>
      </w:r>
      <w:r w:rsidR="00857C0C">
        <w:t xml:space="preserve">, </w:t>
      </w:r>
      <w:r w:rsidRPr="002A20F1">
        <w:t>val av styrelse</w:t>
      </w:r>
      <w:r w:rsidR="00857C0C">
        <w:t xml:space="preserve"> och </w:t>
      </w:r>
      <w:r w:rsidRPr="002A20F1">
        <w:t>val av valberedning</w:t>
      </w:r>
      <w:r w:rsidR="00857C0C">
        <w:t>.</w:t>
      </w:r>
    </w:p>
    <w:p w14:paraId="641ADA93" w14:textId="77777777" w:rsidR="002A20F1" w:rsidRPr="002A20F1" w:rsidRDefault="00000000" w:rsidP="002A20F1">
      <w:r>
        <w:pict w14:anchorId="38317AAF">
          <v:rect id="_x0000_i1031" style="width:0;height:1.5pt" o:hralign="center" o:hrstd="t" o:hr="t" fillcolor="#a0a0a0" stroked="f"/>
        </w:pict>
      </w:r>
    </w:p>
    <w:p w14:paraId="75402213" w14:textId="77777777" w:rsidR="002A20F1" w:rsidRPr="002A20F1" w:rsidRDefault="002A20F1" w:rsidP="002A20F1">
      <w:r w:rsidRPr="002A20F1">
        <w:rPr>
          <w:b/>
          <w:bCs/>
        </w:rPr>
        <w:t>§ 8 Avgifter</w:t>
      </w:r>
      <w:r w:rsidRPr="002A20F1">
        <w:br/>
        <w:t>Föreningens årsavgift fastställs av årsmötet efter förslag från styrelsen. Avgiften kan uppgå till noll kronor.</w:t>
      </w:r>
    </w:p>
    <w:p w14:paraId="38682997" w14:textId="77777777" w:rsidR="002A20F1" w:rsidRPr="002A20F1" w:rsidRDefault="00000000" w:rsidP="002A20F1">
      <w:r>
        <w:pict w14:anchorId="5D3C4E55">
          <v:rect id="_x0000_i1032" style="width:0;height:1.5pt" o:hralign="center" o:hrstd="t" o:hr="t" fillcolor="#a0a0a0" stroked="f"/>
        </w:pict>
      </w:r>
    </w:p>
    <w:p w14:paraId="0F1054E8" w14:textId="77777777" w:rsidR="002A20F1" w:rsidRPr="002A20F1" w:rsidRDefault="002A20F1" w:rsidP="002A20F1">
      <w:r w:rsidRPr="002A20F1">
        <w:rPr>
          <w:b/>
          <w:bCs/>
        </w:rPr>
        <w:t>§ 9 Stadgeändring</w:t>
      </w:r>
      <w:r w:rsidRPr="002A20F1">
        <w:br/>
        <w:t>Beslut om ändring av stadgarna fattas av årsmötet.</w:t>
      </w:r>
    </w:p>
    <w:p w14:paraId="009613F7" w14:textId="77777777" w:rsidR="002A20F1" w:rsidRPr="002A20F1" w:rsidRDefault="002A20F1" w:rsidP="002A20F1">
      <w:r w:rsidRPr="002A20F1">
        <w:t>Förslag till stadgeändring ska inkomma till styrelsen minst två månader före årsmötet.</w:t>
      </w:r>
    </w:p>
    <w:p w14:paraId="18888961" w14:textId="77777777" w:rsidR="002A20F1" w:rsidRPr="002A20F1" w:rsidRDefault="002A20F1" w:rsidP="002A20F1">
      <w:r w:rsidRPr="002A20F1">
        <w:t>Förslaget ska, tillsammans med styrelsens yttrande, distribueras till medlemmarna i samband med kallelsen.</w:t>
      </w:r>
    </w:p>
    <w:p w14:paraId="490B0CE1" w14:textId="77777777" w:rsidR="002A20F1" w:rsidRPr="002A20F1" w:rsidRDefault="002A20F1" w:rsidP="002A20F1">
      <w:r w:rsidRPr="002A20F1">
        <w:t>För beslut krävs minst två tredjedels majoritet av de avgivna rösterna.</w:t>
      </w:r>
    </w:p>
    <w:p w14:paraId="47F9F362" w14:textId="77777777" w:rsidR="002A20F1" w:rsidRPr="002A20F1" w:rsidRDefault="002A20F1" w:rsidP="002A20F1">
      <w:r w:rsidRPr="002A20F1">
        <w:t>Antagna stadgar ska därefter skickas till Svenska Barnläkarföreningens styrelse för godkännande.</w:t>
      </w:r>
    </w:p>
    <w:p w14:paraId="5AFADE73" w14:textId="77777777" w:rsidR="002A20F1" w:rsidRPr="002A20F1" w:rsidRDefault="00000000" w:rsidP="002A20F1">
      <w:r>
        <w:pict w14:anchorId="6D960D02">
          <v:rect id="_x0000_i1033" style="width:0;height:1.5pt" o:hralign="center" o:hrstd="t" o:hr="t" fillcolor="#a0a0a0" stroked="f"/>
        </w:pict>
      </w:r>
    </w:p>
    <w:p w14:paraId="6534D889" w14:textId="77777777" w:rsidR="002A20F1" w:rsidRPr="002A20F1" w:rsidRDefault="002A20F1" w:rsidP="002A20F1">
      <w:r w:rsidRPr="002A20F1">
        <w:rPr>
          <w:b/>
          <w:bCs/>
        </w:rPr>
        <w:t>Antagna av styrelsen för Svensk Barnkardiologisk Förening</w:t>
      </w:r>
      <w:r w:rsidRPr="002A20F1">
        <w:br/>
        <w:t>Datum: 2019-03-26</w:t>
      </w:r>
      <w:r w:rsidRPr="002A20F1">
        <w:br/>
        <w:t>Genom: Jenny Alenius Dahlqvist</w:t>
      </w:r>
    </w:p>
    <w:p w14:paraId="27719DB7" w14:textId="77777777" w:rsidR="002A20F1" w:rsidRDefault="002A20F1"/>
    <w:sectPr w:rsidR="002A2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44BA"/>
    <w:multiLevelType w:val="multilevel"/>
    <w:tmpl w:val="A972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D20F9"/>
    <w:multiLevelType w:val="multilevel"/>
    <w:tmpl w:val="6AD6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17A45"/>
    <w:multiLevelType w:val="multilevel"/>
    <w:tmpl w:val="1610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F160F"/>
    <w:multiLevelType w:val="multilevel"/>
    <w:tmpl w:val="DCAC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169570">
    <w:abstractNumId w:val="3"/>
  </w:num>
  <w:num w:numId="2" w16cid:durableId="1680892932">
    <w:abstractNumId w:val="0"/>
  </w:num>
  <w:num w:numId="3" w16cid:durableId="769935198">
    <w:abstractNumId w:val="2"/>
  </w:num>
  <w:num w:numId="4" w16cid:durableId="179798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F1"/>
    <w:rsid w:val="001C717C"/>
    <w:rsid w:val="001E02F2"/>
    <w:rsid w:val="002A20F1"/>
    <w:rsid w:val="006D622D"/>
    <w:rsid w:val="00857C0C"/>
    <w:rsid w:val="00A60BE7"/>
    <w:rsid w:val="00A67947"/>
    <w:rsid w:val="00B7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64DD"/>
  <w15:chartTrackingRefBased/>
  <w15:docId w15:val="{CF392E95-DAB6-4D90-AD25-B8E01C9B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2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2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2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2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2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2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2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2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2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2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2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2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20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20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20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20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20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20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2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2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2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20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20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20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2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20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2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3588</Characters>
  <Application>Microsoft Office Word</Application>
  <DocSecurity>0</DocSecurity>
  <Lines>29</Lines>
  <Paragraphs>8</Paragraphs>
  <ScaleCrop>false</ScaleCrop>
  <Company>ITS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Alenius Dahlqvist</dc:creator>
  <cp:keywords/>
  <dc:description/>
  <cp:lastModifiedBy>Jenny Alenius Dahlqvist</cp:lastModifiedBy>
  <cp:revision>3</cp:revision>
  <dcterms:created xsi:type="dcterms:W3CDTF">2026-05-20T11:04:00Z</dcterms:created>
  <dcterms:modified xsi:type="dcterms:W3CDTF">2026-05-20T13:24:00Z</dcterms:modified>
</cp:coreProperties>
</file>