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57A06" w14:textId="77777777" w:rsidR="003860C3" w:rsidRDefault="003860C3" w:rsidP="003860C3">
      <w:pPr>
        <w:pStyle w:val="p2"/>
      </w:pPr>
    </w:p>
    <w:p w14:paraId="7BB438E4" w14:textId="7E704E39" w:rsidR="003860C3" w:rsidRDefault="003860C3" w:rsidP="000F6471">
      <w:pPr>
        <w:pStyle w:val="p1"/>
      </w:pPr>
      <w:r>
        <w:rPr>
          <w:b/>
          <w:bCs/>
        </w:rPr>
        <w:t>Sammanfattning av Nationellt Barnkardiologiskt Forskningsmöte 2024</w:t>
      </w:r>
    </w:p>
    <w:p w14:paraId="70930546" w14:textId="3779294E" w:rsidR="003860C3" w:rsidRDefault="003860C3" w:rsidP="000F6471">
      <w:pPr>
        <w:pStyle w:val="p3"/>
      </w:pPr>
      <w:r>
        <w:rPr>
          <w:b/>
          <w:bCs/>
        </w:rPr>
        <w:t>Bakgrund och Syfte</w:t>
      </w:r>
    </w:p>
    <w:p w14:paraId="533E505B" w14:textId="3245774A" w:rsidR="003860C3" w:rsidRDefault="003860C3" w:rsidP="003860C3">
      <w:pPr>
        <w:pStyle w:val="p4"/>
      </w:pPr>
      <w:r>
        <w:t xml:space="preserve">Det Nationella Barnkardiologiska Forskningsmötet 2024 ägde rum i Sigtuna den 17–18 oktober och samlade ledande forskare och kliniker inom barnkardiologi från hela Sverige. Syftet med mötet var att diskutera pågående forskningsprojekt, utbyta erfarenheter och identifiera framtida forskningsbehov inom olika aspekter av barnkardiologi. Forskningen täckte ämnen som registerbaserade epidemiologiska studier, fysisk aktivitet och preventiv kardiologi, </w:t>
      </w:r>
      <w:proofErr w:type="spellStart"/>
      <w:r>
        <w:t>kardiogenetik</w:t>
      </w:r>
      <w:proofErr w:type="spellEnd"/>
      <w:r>
        <w:t xml:space="preserve">, medfödda hjärtfel och </w:t>
      </w:r>
      <w:proofErr w:type="spellStart"/>
      <w:r>
        <w:t>pulmonell</w:t>
      </w:r>
      <w:proofErr w:type="spellEnd"/>
      <w:r>
        <w:t xml:space="preserve"> hypertension.</w:t>
      </w:r>
      <w:r w:rsidR="00603E50">
        <w:t xml:space="preserve"> </w:t>
      </w:r>
      <w:r w:rsidR="000630D4" w:rsidRPr="000630D4">
        <w:t xml:space="preserve">Sammanfattningsvis hölls 18 presentationer, där över 20 forskare och experter presenterade sina arbeten och diskuterade framtida forskningsstrategier. Presentationerna täckte allt från registerforskning och epidemiologi till specifika sjukdomsområden såsom myokardit, </w:t>
      </w:r>
      <w:proofErr w:type="spellStart"/>
      <w:r w:rsidR="000630D4" w:rsidRPr="000630D4">
        <w:t>kardiomyopatier</w:t>
      </w:r>
      <w:proofErr w:type="spellEnd"/>
      <w:r w:rsidR="000630D4" w:rsidRPr="000630D4">
        <w:t xml:space="preserve">, fysisk aktivitet och preventiv kardiologi, samt </w:t>
      </w:r>
      <w:proofErr w:type="spellStart"/>
      <w:r w:rsidR="000630D4" w:rsidRPr="000630D4">
        <w:t>pulmonell</w:t>
      </w:r>
      <w:proofErr w:type="spellEnd"/>
      <w:r w:rsidR="000630D4" w:rsidRPr="000630D4">
        <w:t xml:space="preserve"> hypertension.</w:t>
      </w:r>
      <w:r w:rsidR="000630D4">
        <w:t xml:space="preserve"> Dessutom hölls diskussioner om pågående och framtida nationella projekt i intressegrupper, som presenteras nedan.</w:t>
      </w:r>
    </w:p>
    <w:p w14:paraId="34EB5B6B" w14:textId="77777777" w:rsidR="003860C3" w:rsidRDefault="003860C3" w:rsidP="003860C3">
      <w:pPr>
        <w:pStyle w:val="p1"/>
      </w:pPr>
      <w:r>
        <w:rPr>
          <w:b/>
          <w:bCs/>
        </w:rPr>
        <w:t>Registerforskning och Epidemiologiska Studier</w:t>
      </w:r>
    </w:p>
    <w:p w14:paraId="7CA95C06" w14:textId="59E479AB" w:rsidR="00464361" w:rsidRDefault="00464361" w:rsidP="00943F75">
      <w:pPr>
        <w:pStyle w:val="p2"/>
      </w:pPr>
      <w:r>
        <w:t>Deltagare:</w:t>
      </w:r>
      <w:r w:rsidR="00943F75">
        <w:t xml:space="preserve"> </w:t>
      </w:r>
      <w:r>
        <w:t>Estelle Naumburg (Gruppledare)</w:t>
      </w:r>
      <w:r w:rsidR="00943F75">
        <w:t xml:space="preserve">, </w:t>
      </w:r>
      <w:r>
        <w:t>Jan Sunnegårdh</w:t>
      </w:r>
      <w:r w:rsidR="00943F75">
        <w:t xml:space="preserve">, </w:t>
      </w:r>
      <w:r>
        <w:t>Katarina Hanseus</w:t>
      </w:r>
      <w:r w:rsidR="00943F75">
        <w:t xml:space="preserve">, </w:t>
      </w:r>
      <w:r>
        <w:t xml:space="preserve">Misha </w:t>
      </w:r>
      <w:proofErr w:type="spellStart"/>
      <w:r>
        <w:t>Bhat</w:t>
      </w:r>
      <w:proofErr w:type="spellEnd"/>
      <w:r w:rsidR="00943F75">
        <w:t xml:space="preserve">, </w:t>
      </w:r>
      <w:r>
        <w:t>Frida Dangardt</w:t>
      </w:r>
      <w:r w:rsidR="00943F75">
        <w:t xml:space="preserve">, </w:t>
      </w:r>
      <w:r>
        <w:t>Michal Odermarsky</w:t>
      </w:r>
      <w:r w:rsidR="00943F75">
        <w:t xml:space="preserve">, </w:t>
      </w:r>
      <w:proofErr w:type="spellStart"/>
      <w:r>
        <w:t>Howaida</w:t>
      </w:r>
      <w:proofErr w:type="spellEnd"/>
      <w:r>
        <w:t xml:space="preserve"> </w:t>
      </w:r>
      <w:proofErr w:type="spellStart"/>
      <w:r>
        <w:t>Elmowafi</w:t>
      </w:r>
      <w:proofErr w:type="spellEnd"/>
      <w:r w:rsidR="00943F75">
        <w:t xml:space="preserve">, </w:t>
      </w:r>
      <w:r>
        <w:t>Eva Fernlund</w:t>
      </w:r>
      <w:r w:rsidR="00943F75">
        <w:t xml:space="preserve">, </w:t>
      </w:r>
      <w:r>
        <w:t xml:space="preserve">Sofia Edvinsson </w:t>
      </w:r>
      <w:proofErr w:type="spellStart"/>
      <w:r>
        <w:t>Sollander</w:t>
      </w:r>
      <w:proofErr w:type="spellEnd"/>
      <w:r w:rsidR="00943F75">
        <w:t xml:space="preserve">, </w:t>
      </w:r>
      <w:r>
        <w:t>André Rudolph</w:t>
      </w:r>
    </w:p>
    <w:p w14:paraId="0C0C5F13" w14:textId="485424B8" w:rsidR="003860C3" w:rsidRDefault="003860C3" w:rsidP="00943F75">
      <w:pPr>
        <w:pStyle w:val="p3"/>
      </w:pPr>
      <w:r>
        <w:t xml:space="preserve">En av de centrala diskussionerna under mötet rörde registerforskning och hur epidemiologiska studier kan bidra till en bättre förståelse av barnkardiologiska sjukdomar. En viktig fråga var hanteringen av de </w:t>
      </w:r>
      <w:r>
        <w:rPr>
          <w:rStyle w:val="s1"/>
          <w:rFonts w:eastAsiaTheme="majorEastAsia"/>
          <w:b/>
          <w:bCs/>
        </w:rPr>
        <w:t>75 nationella kvalitetsregister</w:t>
      </w:r>
      <w:r>
        <w:t xml:space="preserve"> där barn ingår, samt hur data kan samlas in och användas på ett etiskt försvarbart sätt. Det konstaterades att </w:t>
      </w:r>
      <w:proofErr w:type="spellStart"/>
      <w:r>
        <w:rPr>
          <w:rStyle w:val="s1"/>
          <w:rFonts w:eastAsiaTheme="majorEastAsia"/>
          <w:b/>
          <w:bCs/>
        </w:rPr>
        <w:t>Swedcon</w:t>
      </w:r>
      <w:proofErr w:type="spellEnd"/>
      <w:r>
        <w:t>, det svenska kvalitetsregistret för medfödda hjärtfel, har välutvecklade forskningsregler som bör följas, men att forskningspotentialen i registret ännu inte utnyttjas fullt ut.</w:t>
      </w:r>
    </w:p>
    <w:p w14:paraId="51A820E9" w14:textId="77777777" w:rsidR="003860C3" w:rsidRDefault="003860C3" w:rsidP="003860C3">
      <w:pPr>
        <w:pStyle w:val="p3"/>
      </w:pPr>
      <w:r>
        <w:t>Bland pågående projekt inom registerforskning lyftes:</w:t>
      </w:r>
    </w:p>
    <w:p w14:paraId="3A036FA6" w14:textId="77777777" w:rsidR="003860C3" w:rsidRDefault="003860C3" w:rsidP="003860C3">
      <w:pPr>
        <w:pStyle w:val="p4"/>
      </w:pPr>
      <w:r>
        <w:t>•</w:t>
      </w:r>
      <w:r>
        <w:rPr>
          <w:rStyle w:val="apple-tab-span"/>
          <w:rFonts w:eastAsiaTheme="majorEastAsia"/>
        </w:rPr>
        <w:t xml:space="preserve"> </w:t>
      </w:r>
      <w:proofErr w:type="spellStart"/>
      <w:r>
        <w:rPr>
          <w:rStyle w:val="s1"/>
          <w:rFonts w:eastAsiaTheme="majorEastAsia"/>
          <w:b/>
          <w:bCs/>
        </w:rPr>
        <w:t>CoA</w:t>
      </w:r>
      <w:proofErr w:type="spellEnd"/>
      <w:r>
        <w:rPr>
          <w:rStyle w:val="s1"/>
          <w:rFonts w:eastAsiaTheme="majorEastAsia"/>
          <w:b/>
          <w:bCs/>
        </w:rPr>
        <w:t xml:space="preserve"> och </w:t>
      </w:r>
      <w:proofErr w:type="spellStart"/>
      <w:r>
        <w:rPr>
          <w:rStyle w:val="s1"/>
          <w:rFonts w:eastAsiaTheme="majorEastAsia"/>
          <w:b/>
          <w:bCs/>
        </w:rPr>
        <w:t>reCo</w:t>
      </w:r>
      <w:proofErr w:type="spellEnd"/>
      <w:r>
        <w:rPr>
          <w:rStyle w:val="s1"/>
          <w:rFonts w:eastAsiaTheme="majorEastAsia"/>
          <w:b/>
          <w:bCs/>
        </w:rPr>
        <w:t>-A-studien</w:t>
      </w:r>
      <w:r>
        <w:t>, som undersöker risken för re-</w:t>
      </w:r>
      <w:proofErr w:type="spellStart"/>
      <w:r>
        <w:t>coarctation</w:t>
      </w:r>
      <w:proofErr w:type="spellEnd"/>
      <w:r>
        <w:t xml:space="preserve"> efter kirurgi.</w:t>
      </w:r>
    </w:p>
    <w:p w14:paraId="30DF0773" w14:textId="77777777" w:rsidR="003860C3" w:rsidRDefault="003860C3" w:rsidP="003860C3">
      <w:pPr>
        <w:pStyle w:val="p4"/>
      </w:pPr>
      <w:r>
        <w:t>•</w:t>
      </w:r>
      <w:r>
        <w:rPr>
          <w:rStyle w:val="apple-tab-span"/>
          <w:rFonts w:eastAsiaTheme="majorEastAsia"/>
        </w:rPr>
        <w:t xml:space="preserve"> </w:t>
      </w:r>
      <w:r>
        <w:rPr>
          <w:rStyle w:val="s1"/>
          <w:rFonts w:eastAsiaTheme="majorEastAsia"/>
          <w:b/>
          <w:bCs/>
        </w:rPr>
        <w:t>P-TACO-projektet</w:t>
      </w:r>
      <w:r>
        <w:t xml:space="preserve">, där forskare studerar </w:t>
      </w:r>
      <w:proofErr w:type="spellStart"/>
      <w:r>
        <w:t>kardiella</w:t>
      </w:r>
      <w:proofErr w:type="spellEnd"/>
      <w:r>
        <w:t xml:space="preserve"> biverkningar av </w:t>
      </w:r>
      <w:proofErr w:type="spellStart"/>
      <w:r>
        <w:t>psykotrop</w:t>
      </w:r>
      <w:proofErr w:type="spellEnd"/>
      <w:r>
        <w:t xml:space="preserve"> behandling.</w:t>
      </w:r>
    </w:p>
    <w:p w14:paraId="2C5DC03C" w14:textId="4CC98C00" w:rsidR="003860C3" w:rsidRDefault="003860C3" w:rsidP="00C63AF4">
      <w:pPr>
        <w:pStyle w:val="p4"/>
      </w:pPr>
      <w:r>
        <w:t>•</w:t>
      </w:r>
      <w:r>
        <w:rPr>
          <w:rStyle w:val="apple-tab-span"/>
          <w:rFonts w:eastAsiaTheme="majorEastAsia"/>
        </w:rPr>
        <w:t xml:space="preserve"> </w:t>
      </w:r>
      <w:r>
        <w:rPr>
          <w:rStyle w:val="s1"/>
          <w:rFonts w:eastAsiaTheme="majorEastAsia"/>
          <w:b/>
          <w:bCs/>
        </w:rPr>
        <w:t>MYKKE</w:t>
      </w:r>
      <w:r>
        <w:t xml:space="preserve">, ett nationellt register över myokarditer i Sverige, som nu valideras mot </w:t>
      </w:r>
      <w:proofErr w:type="spellStart"/>
      <w:r>
        <w:t>Swedcon</w:t>
      </w:r>
      <w:proofErr w:type="spellEnd"/>
      <w:r>
        <w:t>.</w:t>
      </w:r>
    </w:p>
    <w:p w14:paraId="23A495FD" w14:textId="77777777" w:rsidR="003860C3" w:rsidRDefault="003860C3" w:rsidP="003860C3">
      <w:pPr>
        <w:pStyle w:val="p3"/>
      </w:pPr>
      <w:r>
        <w:t xml:space="preserve">Det betonades att </w:t>
      </w:r>
      <w:r>
        <w:rPr>
          <w:rStyle w:val="s1"/>
          <w:rFonts w:eastAsiaTheme="majorEastAsia"/>
          <w:b/>
          <w:bCs/>
        </w:rPr>
        <w:t>ICD-11</w:t>
      </w:r>
      <w:r>
        <w:t>, den nya internationella klassifikationen av sjukdomar, har översatts till svenska och kommer att implementeras i Sverige år 2027. Implementeringen kommer att ha stor betydelse för framtida epidemiologisk forskning.</w:t>
      </w:r>
    </w:p>
    <w:p w14:paraId="7A5F4871" w14:textId="77777777" w:rsidR="003860C3" w:rsidRDefault="003860C3" w:rsidP="003860C3">
      <w:pPr>
        <w:pStyle w:val="p1"/>
      </w:pPr>
      <w:r>
        <w:rPr>
          <w:b/>
          <w:bCs/>
        </w:rPr>
        <w:t>Fysisk Aktivitet och Preventiv Kardiologi</w:t>
      </w:r>
    </w:p>
    <w:p w14:paraId="346B1D19" w14:textId="433BE056" w:rsidR="003860C3" w:rsidRDefault="000B0229" w:rsidP="005A77CA">
      <w:pPr>
        <w:pStyle w:val="p4"/>
      </w:pPr>
      <w:r>
        <w:rPr>
          <w:b/>
          <w:bCs/>
        </w:rPr>
        <w:t>Deltagare</w:t>
      </w:r>
      <w:r w:rsidR="00943F75">
        <w:rPr>
          <w:b/>
          <w:bCs/>
        </w:rPr>
        <w:t xml:space="preserve">: </w:t>
      </w:r>
      <w:r>
        <w:t>Frida Dangardt (Gruppledare)</w:t>
      </w:r>
      <w:r w:rsidR="00943F75">
        <w:t xml:space="preserve">, </w:t>
      </w:r>
      <w:r>
        <w:t xml:space="preserve">Pia </w:t>
      </w:r>
      <w:proofErr w:type="spellStart"/>
      <w:r>
        <w:t>Skovdahl</w:t>
      </w:r>
      <w:proofErr w:type="spellEnd"/>
      <w:r w:rsidR="00943F75">
        <w:t xml:space="preserve">, </w:t>
      </w:r>
      <w:r>
        <w:t>Daniel Arvidsson</w:t>
      </w:r>
      <w:r w:rsidR="00943F75">
        <w:t xml:space="preserve">, </w:t>
      </w:r>
      <w:r>
        <w:t>Jan Sunnegård</w:t>
      </w:r>
      <w:r w:rsidR="00393203">
        <w:t xml:space="preserve">h, </w:t>
      </w:r>
      <w:r>
        <w:t xml:space="preserve">Veronica </w:t>
      </w:r>
      <w:proofErr w:type="spellStart"/>
      <w:r>
        <w:t>Siljehav</w:t>
      </w:r>
      <w:proofErr w:type="spellEnd"/>
      <w:r w:rsidR="00393203">
        <w:t xml:space="preserve">, </w:t>
      </w:r>
      <w:r>
        <w:t>Katarina Hanseus</w:t>
      </w:r>
      <w:r w:rsidR="00393203">
        <w:t xml:space="preserve">, </w:t>
      </w:r>
      <w:r>
        <w:t>Eva Nordin</w:t>
      </w:r>
      <w:r w:rsidR="00393203">
        <w:t xml:space="preserve">, </w:t>
      </w:r>
      <w:r>
        <w:t>André Rudolph</w:t>
      </w:r>
      <w:r w:rsidR="00393203">
        <w:t xml:space="preserve">, </w:t>
      </w:r>
      <w:r>
        <w:t>Cecilia Kjellberg-Olofsson</w:t>
      </w:r>
      <w:r w:rsidR="00393203">
        <w:t xml:space="preserve">, </w:t>
      </w:r>
      <w:r>
        <w:t>Li Villard</w:t>
      </w:r>
      <w:r w:rsidR="005A77CA">
        <w:t xml:space="preserve">, </w:t>
      </w:r>
      <w:r>
        <w:t>Felicia Nordenstam</w:t>
      </w:r>
      <w:r w:rsidR="005A77CA">
        <w:t xml:space="preserve">, </w:t>
      </w:r>
      <w:r>
        <w:t>Mats Mellander</w:t>
      </w:r>
      <w:r w:rsidR="005A77CA">
        <w:t xml:space="preserve">, </w:t>
      </w:r>
      <w:r>
        <w:t>Markus Saarijärvi</w:t>
      </w:r>
      <w:r w:rsidR="00393203">
        <w:t xml:space="preserve">, </w:t>
      </w:r>
      <w:r>
        <w:t>Ingegerd Östman-Smith</w:t>
      </w:r>
    </w:p>
    <w:p w14:paraId="460AEF40" w14:textId="25F48977" w:rsidR="003860C3" w:rsidRDefault="003860C3" w:rsidP="00AE20A5">
      <w:pPr>
        <w:pStyle w:val="p3"/>
      </w:pPr>
      <w:r>
        <w:lastRenderedPageBreak/>
        <w:t xml:space="preserve">Gruppen för fysisk aktivitet och preventiv kardiologi diskuterade pågående och framtida forskningsprojekt relaterade till barn med hjärtfel och deras möjligheter att delta i fysisk aktivitet. Ett viktigt tema var hur </w:t>
      </w:r>
      <w:r>
        <w:rPr>
          <w:rStyle w:val="s1"/>
          <w:rFonts w:eastAsiaTheme="majorEastAsia"/>
          <w:b/>
          <w:bCs/>
        </w:rPr>
        <w:t>levnadsvanor och prevention</w:t>
      </w:r>
      <w:r>
        <w:t xml:space="preserve"> bör integreras i uppföljningen av barn med hjärtsjukdom.</w:t>
      </w:r>
    </w:p>
    <w:p w14:paraId="2C895194" w14:textId="77777777" w:rsidR="003860C3" w:rsidRDefault="003860C3" w:rsidP="003860C3">
      <w:pPr>
        <w:pStyle w:val="p3"/>
      </w:pPr>
      <w:r>
        <w:t>Bland de pågående forskningsprojekten lyftes:</w:t>
      </w:r>
    </w:p>
    <w:p w14:paraId="2B0B60C0" w14:textId="77777777" w:rsidR="003860C3" w:rsidRDefault="003860C3" w:rsidP="003860C3">
      <w:pPr>
        <w:pStyle w:val="p4"/>
      </w:pPr>
      <w:r>
        <w:t>•</w:t>
      </w:r>
      <w:r>
        <w:rPr>
          <w:rStyle w:val="apple-tab-span"/>
          <w:rFonts w:eastAsiaTheme="majorEastAsia"/>
        </w:rPr>
        <w:t xml:space="preserve"> </w:t>
      </w:r>
      <w:r>
        <w:rPr>
          <w:rStyle w:val="s1"/>
          <w:rFonts w:eastAsiaTheme="majorEastAsia"/>
          <w:b/>
          <w:bCs/>
        </w:rPr>
        <w:t>Fysisk aktivitet hos barn med hjärtfel</w:t>
      </w:r>
      <w:r>
        <w:t>, där aktivitetsnivåer, livskvalitet och sömn analyseras.</w:t>
      </w:r>
    </w:p>
    <w:p w14:paraId="6E8B7240" w14:textId="77777777" w:rsidR="003860C3" w:rsidRDefault="003860C3" w:rsidP="003860C3">
      <w:pPr>
        <w:pStyle w:val="p4"/>
      </w:pPr>
      <w:r>
        <w:t>•</w:t>
      </w:r>
      <w:r>
        <w:rPr>
          <w:rStyle w:val="apple-tab-span"/>
          <w:rFonts w:eastAsiaTheme="majorEastAsia"/>
        </w:rPr>
        <w:t xml:space="preserve"> </w:t>
      </w:r>
      <w:r>
        <w:rPr>
          <w:rStyle w:val="s1"/>
          <w:rFonts w:eastAsiaTheme="majorEastAsia"/>
          <w:b/>
          <w:bCs/>
        </w:rPr>
        <w:t>T1D och hjärt-kärlhälsa</w:t>
      </w:r>
      <w:r>
        <w:t>, där forskare studerar sambandet mellan typ 1-diabetes och kardiovaskulär hälsa.</w:t>
      </w:r>
    </w:p>
    <w:p w14:paraId="164194E6" w14:textId="5520EC3C" w:rsidR="003860C3" w:rsidRDefault="003860C3" w:rsidP="00AE20A5">
      <w:pPr>
        <w:pStyle w:val="p4"/>
      </w:pPr>
      <w:r>
        <w:t>•</w:t>
      </w:r>
      <w:r>
        <w:rPr>
          <w:rStyle w:val="apple-tab-span"/>
          <w:rFonts w:eastAsiaTheme="majorEastAsia"/>
        </w:rPr>
        <w:t xml:space="preserve"> </w:t>
      </w:r>
      <w:r>
        <w:rPr>
          <w:rStyle w:val="s1"/>
          <w:rFonts w:eastAsiaTheme="majorEastAsia"/>
          <w:b/>
          <w:bCs/>
        </w:rPr>
        <w:t>Effekterna av nikotinexponering under graviditet</w:t>
      </w:r>
      <w:r>
        <w:t>, där det finns tydliga samband mellan prenatal nikotinexponering och ökad kärlstelhet hos barnet.</w:t>
      </w:r>
    </w:p>
    <w:p w14:paraId="6CF9ED88" w14:textId="77777777" w:rsidR="003860C3" w:rsidRDefault="003860C3" w:rsidP="003860C3">
      <w:pPr>
        <w:pStyle w:val="p3"/>
      </w:pPr>
      <w:r>
        <w:t xml:space="preserve">En viktig diskussion var behovet av att inkludera </w:t>
      </w:r>
      <w:r>
        <w:rPr>
          <w:rStyle w:val="s1"/>
          <w:rFonts w:eastAsiaTheme="majorEastAsia"/>
          <w:b/>
          <w:bCs/>
        </w:rPr>
        <w:t>fysisk aktivitet och levnadsvanor i nationella uppföljningsprogram</w:t>
      </w:r>
      <w:r>
        <w:t>. Gruppen föreslog att arbetsprov vid 10 års ålder och årlig blodtryckskontroll bör ingå som standard.</w:t>
      </w:r>
    </w:p>
    <w:p w14:paraId="62EE7DF8" w14:textId="77777777" w:rsidR="005A77CA" w:rsidRDefault="005A77CA" w:rsidP="003860C3">
      <w:pPr>
        <w:pStyle w:val="p1"/>
        <w:rPr>
          <w:b/>
          <w:bCs/>
        </w:rPr>
      </w:pPr>
    </w:p>
    <w:p w14:paraId="62919DAD" w14:textId="54087146" w:rsidR="003860C3" w:rsidRDefault="003860C3" w:rsidP="003860C3">
      <w:pPr>
        <w:pStyle w:val="p1"/>
      </w:pPr>
      <w:r>
        <w:rPr>
          <w:b/>
          <w:bCs/>
        </w:rPr>
        <w:t xml:space="preserve">Kardiomyopati och </w:t>
      </w:r>
      <w:proofErr w:type="spellStart"/>
      <w:r>
        <w:rPr>
          <w:b/>
          <w:bCs/>
        </w:rPr>
        <w:t>Kardiogenetik</w:t>
      </w:r>
      <w:proofErr w:type="spellEnd"/>
    </w:p>
    <w:p w14:paraId="775E4DBC" w14:textId="3AC1C847" w:rsidR="00F14F76" w:rsidRDefault="00F14F76" w:rsidP="00A9420A">
      <w:pPr>
        <w:pStyle w:val="p2"/>
      </w:pPr>
      <w:r>
        <w:t>Deltagare:</w:t>
      </w:r>
      <w:r w:rsidR="005A77CA">
        <w:t xml:space="preserve"> </w:t>
      </w:r>
      <w:r>
        <w:t>Ingegerd Östman-Smith (Gruppledare)</w:t>
      </w:r>
      <w:r w:rsidR="00A9420A">
        <w:t xml:space="preserve">, </w:t>
      </w:r>
      <w:r>
        <w:t>Frida Dangardt</w:t>
      </w:r>
      <w:r w:rsidR="00A9420A">
        <w:t xml:space="preserve">, </w:t>
      </w:r>
      <w:r>
        <w:t>Jan Sunnegårdh</w:t>
      </w:r>
      <w:r w:rsidR="00A9420A">
        <w:t xml:space="preserve">, </w:t>
      </w:r>
      <w:proofErr w:type="spellStart"/>
      <w:r>
        <w:t>Shalan</w:t>
      </w:r>
      <w:proofErr w:type="spellEnd"/>
      <w:r>
        <w:t xml:space="preserve"> </w:t>
      </w:r>
      <w:proofErr w:type="spellStart"/>
      <w:r>
        <w:t>Fadh</w:t>
      </w:r>
      <w:proofErr w:type="spellEnd"/>
      <w:r w:rsidR="00A9420A">
        <w:t xml:space="preserve">, </w:t>
      </w:r>
      <w:proofErr w:type="spellStart"/>
      <w:r>
        <w:t>Kiet</w:t>
      </w:r>
      <w:proofErr w:type="spellEnd"/>
      <w:r>
        <w:t xml:space="preserve"> Tran</w:t>
      </w:r>
      <w:r w:rsidR="00A9420A">
        <w:t xml:space="preserve">, </w:t>
      </w:r>
      <w:r>
        <w:t>Maria Sandstedt</w:t>
      </w:r>
      <w:r w:rsidR="00A9420A">
        <w:t xml:space="preserve">, </w:t>
      </w:r>
      <w:r>
        <w:t xml:space="preserve">Anna </w:t>
      </w:r>
      <w:proofErr w:type="spellStart"/>
      <w:r>
        <w:t>Walinder</w:t>
      </w:r>
      <w:proofErr w:type="spellEnd"/>
      <w:r>
        <w:t xml:space="preserve"> Österberg</w:t>
      </w:r>
      <w:r w:rsidR="00A9420A">
        <w:t xml:space="preserve">, </w:t>
      </w:r>
      <w:r>
        <w:t xml:space="preserve">Harpa </w:t>
      </w:r>
      <w:proofErr w:type="spellStart"/>
      <w:r>
        <w:t>Vidarsdottir</w:t>
      </w:r>
      <w:proofErr w:type="spellEnd"/>
      <w:r w:rsidR="00A9420A">
        <w:t xml:space="preserve">, </w:t>
      </w:r>
      <w:r>
        <w:t>André Rudolph</w:t>
      </w:r>
      <w:r w:rsidR="00A9420A">
        <w:t xml:space="preserve">, </w:t>
      </w:r>
      <w:r>
        <w:t>Piotr Platonov</w:t>
      </w:r>
    </w:p>
    <w:p w14:paraId="75656413" w14:textId="68218DD2" w:rsidR="003860C3" w:rsidRDefault="003860C3" w:rsidP="00A9420A">
      <w:pPr>
        <w:pStyle w:val="p3"/>
      </w:pPr>
      <w:r>
        <w:t xml:space="preserve">Forskningsgruppen för kardiomyopati och </w:t>
      </w:r>
      <w:proofErr w:type="spellStart"/>
      <w:r>
        <w:t>kardiogenetik</w:t>
      </w:r>
      <w:proofErr w:type="spellEnd"/>
      <w:r>
        <w:t xml:space="preserve"> presenterade flera projekt som syftar till att förbättra förståelsen av genetiska faktorer bakom hjärtmuskelsjukdomar.</w:t>
      </w:r>
    </w:p>
    <w:p w14:paraId="4DBD17E6" w14:textId="77777777" w:rsidR="003860C3" w:rsidRDefault="003860C3" w:rsidP="003860C3">
      <w:pPr>
        <w:pStyle w:val="p3"/>
      </w:pPr>
      <w:r>
        <w:t>Pågående projekt inkluderar:</w:t>
      </w:r>
    </w:p>
    <w:p w14:paraId="6A4ABB14" w14:textId="77777777" w:rsidR="003860C3" w:rsidRDefault="003860C3" w:rsidP="003860C3">
      <w:pPr>
        <w:pStyle w:val="p4"/>
      </w:pPr>
      <w:r>
        <w:t>•</w:t>
      </w:r>
      <w:r>
        <w:rPr>
          <w:rStyle w:val="apple-tab-span"/>
          <w:rFonts w:eastAsiaTheme="majorEastAsia"/>
        </w:rPr>
        <w:t xml:space="preserve"> </w:t>
      </w:r>
      <w:r>
        <w:rPr>
          <w:rStyle w:val="s1"/>
          <w:rFonts w:eastAsiaTheme="majorEastAsia"/>
          <w:b/>
          <w:bCs/>
        </w:rPr>
        <w:t>Genetiska studier av DCM och LVNC</w:t>
      </w:r>
      <w:r>
        <w:t>, där patienter rekryteras för DNA-analyser.</w:t>
      </w:r>
    </w:p>
    <w:p w14:paraId="4FF7D704" w14:textId="77777777" w:rsidR="003860C3" w:rsidRDefault="003860C3" w:rsidP="003860C3">
      <w:pPr>
        <w:pStyle w:val="p4"/>
      </w:pPr>
      <w:r>
        <w:t>•</w:t>
      </w:r>
      <w:r>
        <w:rPr>
          <w:rStyle w:val="apple-tab-span"/>
          <w:rFonts w:eastAsiaTheme="majorEastAsia"/>
        </w:rPr>
        <w:t xml:space="preserve"> </w:t>
      </w:r>
      <w:r>
        <w:rPr>
          <w:rStyle w:val="s1"/>
          <w:rFonts w:eastAsiaTheme="majorEastAsia"/>
          <w:b/>
          <w:bCs/>
        </w:rPr>
        <w:t>HCM och betablockadbehandling</w:t>
      </w:r>
      <w:r>
        <w:t>, en randomiserad studie som undersöker effekten av tidig behandling.</w:t>
      </w:r>
    </w:p>
    <w:p w14:paraId="19FDE951" w14:textId="63134F7D" w:rsidR="003860C3" w:rsidRDefault="003860C3" w:rsidP="00A9420A">
      <w:pPr>
        <w:pStyle w:val="p4"/>
      </w:pPr>
      <w:r>
        <w:t>•</w:t>
      </w:r>
      <w:r>
        <w:rPr>
          <w:rStyle w:val="apple-tab-span"/>
          <w:rFonts w:eastAsiaTheme="majorEastAsia"/>
        </w:rPr>
        <w:t xml:space="preserve"> </w:t>
      </w:r>
      <w:r>
        <w:rPr>
          <w:rStyle w:val="s1"/>
          <w:rFonts w:eastAsiaTheme="majorEastAsia"/>
          <w:b/>
          <w:bCs/>
        </w:rPr>
        <w:t>Riskvärdering av HCM</w:t>
      </w:r>
      <w:r>
        <w:t>, där man analyserar existerande algoritmer och uppdaterar riskmodeller för plötslig hjärtdöd.</w:t>
      </w:r>
    </w:p>
    <w:p w14:paraId="3CEC947A" w14:textId="77777777" w:rsidR="003860C3" w:rsidRDefault="003860C3" w:rsidP="003860C3">
      <w:pPr>
        <w:pStyle w:val="p5"/>
      </w:pPr>
      <w:r>
        <w:rPr>
          <w:rStyle w:val="s2"/>
          <w:rFonts w:eastAsiaTheme="majorEastAsia"/>
        </w:rPr>
        <w:t xml:space="preserve">Framtida projekt kommer att fokusera på </w:t>
      </w:r>
      <w:r>
        <w:rPr>
          <w:b/>
          <w:bCs/>
        </w:rPr>
        <w:t>familjära ARVC-studier</w:t>
      </w:r>
      <w:r>
        <w:rPr>
          <w:rStyle w:val="s2"/>
          <w:rFonts w:eastAsiaTheme="majorEastAsia"/>
        </w:rPr>
        <w:t xml:space="preserve"> och </w:t>
      </w:r>
      <w:r>
        <w:rPr>
          <w:b/>
          <w:bCs/>
        </w:rPr>
        <w:t xml:space="preserve">effekter av tillväxthormon vid </w:t>
      </w:r>
      <w:proofErr w:type="spellStart"/>
      <w:r>
        <w:rPr>
          <w:b/>
          <w:bCs/>
        </w:rPr>
        <w:t>Noonan</w:t>
      </w:r>
      <w:proofErr w:type="spellEnd"/>
      <w:r>
        <w:rPr>
          <w:b/>
          <w:bCs/>
        </w:rPr>
        <w:t>-syndrom</w:t>
      </w:r>
      <w:r>
        <w:rPr>
          <w:rStyle w:val="s2"/>
          <w:rFonts w:eastAsiaTheme="majorEastAsia"/>
        </w:rPr>
        <w:t>.</w:t>
      </w:r>
    </w:p>
    <w:p w14:paraId="2531AE01" w14:textId="77777777" w:rsidR="00A9420A" w:rsidRDefault="00A9420A" w:rsidP="003860C3">
      <w:pPr>
        <w:pStyle w:val="p1"/>
        <w:rPr>
          <w:b/>
          <w:bCs/>
        </w:rPr>
      </w:pPr>
    </w:p>
    <w:p w14:paraId="79B95AF1" w14:textId="76DD5C7A" w:rsidR="003860C3" w:rsidRDefault="003860C3" w:rsidP="003860C3">
      <w:pPr>
        <w:pStyle w:val="p1"/>
      </w:pPr>
      <w:r>
        <w:rPr>
          <w:b/>
          <w:bCs/>
        </w:rPr>
        <w:t>Medfödda Hjärtfel</w:t>
      </w:r>
    </w:p>
    <w:p w14:paraId="56E2CD81" w14:textId="69451D5F" w:rsidR="003860C3" w:rsidRDefault="00F14F76" w:rsidP="00487D27">
      <w:pPr>
        <w:pStyle w:val="p4"/>
      </w:pPr>
      <w:r>
        <w:rPr>
          <w:b/>
          <w:bCs/>
        </w:rPr>
        <w:t>Deltagare:</w:t>
      </w:r>
      <w:r w:rsidR="00A9420A">
        <w:rPr>
          <w:b/>
          <w:bCs/>
        </w:rPr>
        <w:t xml:space="preserve"> </w:t>
      </w:r>
      <w:r>
        <w:t>Frida Dangardt (Gruppledare)</w:t>
      </w:r>
      <w:r w:rsidR="00A9420A">
        <w:t xml:space="preserve">, </w:t>
      </w:r>
      <w:r>
        <w:t xml:space="preserve">Misha </w:t>
      </w:r>
      <w:proofErr w:type="spellStart"/>
      <w:r>
        <w:t>Bhat</w:t>
      </w:r>
      <w:proofErr w:type="spellEnd"/>
      <w:r w:rsidR="00A9420A">
        <w:t xml:space="preserve">, </w:t>
      </w:r>
      <w:r>
        <w:t xml:space="preserve">Constance </w:t>
      </w:r>
      <w:proofErr w:type="spellStart"/>
      <w:r>
        <w:t>Weissmann</w:t>
      </w:r>
      <w:proofErr w:type="spellEnd"/>
      <w:r w:rsidR="00A9420A">
        <w:t xml:space="preserve">, </w:t>
      </w:r>
      <w:r>
        <w:t>Daniel Arvidsson</w:t>
      </w:r>
      <w:r w:rsidR="00A9420A">
        <w:t xml:space="preserve">, </w:t>
      </w:r>
      <w:proofErr w:type="spellStart"/>
      <w:r>
        <w:t>Poppy</w:t>
      </w:r>
      <w:proofErr w:type="spellEnd"/>
      <w:r>
        <w:t xml:space="preserve"> </w:t>
      </w:r>
      <w:proofErr w:type="spellStart"/>
      <w:r>
        <w:t>Kazamia</w:t>
      </w:r>
      <w:proofErr w:type="spellEnd"/>
      <w:r w:rsidR="00A9420A">
        <w:t xml:space="preserve">, </w:t>
      </w:r>
      <w:r>
        <w:t>Katrin Fricke</w:t>
      </w:r>
      <w:r w:rsidR="00A9420A">
        <w:t xml:space="preserve">, </w:t>
      </w:r>
      <w:r>
        <w:t xml:space="preserve">Veronica </w:t>
      </w:r>
      <w:proofErr w:type="spellStart"/>
      <w:r>
        <w:t>Siljehav</w:t>
      </w:r>
      <w:proofErr w:type="spellEnd"/>
      <w:r w:rsidR="00A9420A">
        <w:t xml:space="preserve">, </w:t>
      </w:r>
      <w:r>
        <w:t>Eva Nordin</w:t>
      </w:r>
      <w:r w:rsidR="00A9420A">
        <w:t xml:space="preserve">, </w:t>
      </w:r>
      <w:r>
        <w:t xml:space="preserve">Michal </w:t>
      </w:r>
      <w:r>
        <w:lastRenderedPageBreak/>
        <w:t>Odermarsky</w:t>
      </w:r>
      <w:r w:rsidR="00A9420A">
        <w:t xml:space="preserve">, </w:t>
      </w:r>
      <w:proofErr w:type="spellStart"/>
      <w:r>
        <w:t>Zahraa</w:t>
      </w:r>
      <w:proofErr w:type="spellEnd"/>
      <w:r>
        <w:t xml:space="preserve"> </w:t>
      </w:r>
      <w:proofErr w:type="spellStart"/>
      <w:r>
        <w:t>Alsafi</w:t>
      </w:r>
      <w:proofErr w:type="spellEnd"/>
      <w:r w:rsidR="00A9420A">
        <w:t xml:space="preserve">, </w:t>
      </w:r>
      <w:r>
        <w:t>André Rudolph</w:t>
      </w:r>
      <w:r w:rsidR="00A9420A">
        <w:t xml:space="preserve">, </w:t>
      </w:r>
      <w:r>
        <w:t>Li Villard</w:t>
      </w:r>
      <w:r w:rsidR="00A9420A">
        <w:t xml:space="preserve">, </w:t>
      </w:r>
      <w:r>
        <w:t>Ola Hjelmgren</w:t>
      </w:r>
      <w:r w:rsidR="00A9420A">
        <w:t xml:space="preserve">, </w:t>
      </w:r>
      <w:r>
        <w:t>Mats Mellander</w:t>
      </w:r>
      <w:r w:rsidR="00487D27">
        <w:t xml:space="preserve">, </w:t>
      </w:r>
      <w:r>
        <w:t>Annika Rydberg</w:t>
      </w:r>
      <w:r w:rsidR="00487D27">
        <w:t xml:space="preserve">, </w:t>
      </w:r>
      <w:r>
        <w:t>Eva Fernlund</w:t>
      </w:r>
    </w:p>
    <w:p w14:paraId="55F2B4BD" w14:textId="77777777" w:rsidR="003860C3" w:rsidRDefault="003860C3" w:rsidP="003860C3">
      <w:pPr>
        <w:pStyle w:val="p3"/>
      </w:pPr>
      <w:r>
        <w:t>Forskningen kring medfödda hjärtfel täcker en bred palett av studier, från genetiska analyser till långtidsuppföljningar av kirurgiska ingrepp. Viktiga pågående projekt är:</w:t>
      </w:r>
    </w:p>
    <w:p w14:paraId="5B0C9F8F" w14:textId="575030BC" w:rsidR="003860C3" w:rsidRDefault="003860C3" w:rsidP="003860C3">
      <w:pPr>
        <w:pStyle w:val="p4"/>
      </w:pPr>
      <w:r>
        <w:t>•</w:t>
      </w:r>
      <w:r>
        <w:rPr>
          <w:rStyle w:val="apple-tab-span"/>
          <w:rFonts w:eastAsiaTheme="majorEastAsia"/>
        </w:rPr>
        <w:t xml:space="preserve"> </w:t>
      </w:r>
      <w:r>
        <w:rPr>
          <w:rStyle w:val="s1"/>
          <w:rFonts w:eastAsiaTheme="majorEastAsia"/>
          <w:b/>
          <w:bCs/>
        </w:rPr>
        <w:t>Nationell enkammarforskning</w:t>
      </w:r>
      <w:r>
        <w:t>, där långtidsöverlevnad och MR-baserade studier av hjärtfunktion</w:t>
      </w:r>
      <w:r w:rsidR="00F14F76">
        <w:t>, lever</w:t>
      </w:r>
      <w:r w:rsidR="00BE4D4B">
        <w:t xml:space="preserve">påverkan och </w:t>
      </w:r>
      <w:proofErr w:type="spellStart"/>
      <w:r w:rsidR="00BE4D4B">
        <w:t>lymfstas</w:t>
      </w:r>
      <w:proofErr w:type="spellEnd"/>
      <w:r>
        <w:t xml:space="preserve"> analyseras.</w:t>
      </w:r>
    </w:p>
    <w:p w14:paraId="0E52162E" w14:textId="77777777" w:rsidR="003860C3" w:rsidRDefault="003860C3" w:rsidP="003860C3">
      <w:pPr>
        <w:pStyle w:val="p4"/>
      </w:pPr>
      <w:r>
        <w:t>•</w:t>
      </w:r>
      <w:r>
        <w:rPr>
          <w:rStyle w:val="apple-tab-span"/>
          <w:rFonts w:eastAsiaTheme="majorEastAsia"/>
        </w:rPr>
        <w:t xml:space="preserve"> </w:t>
      </w:r>
      <w:proofErr w:type="spellStart"/>
      <w:r>
        <w:rPr>
          <w:rStyle w:val="s1"/>
          <w:rFonts w:eastAsiaTheme="majorEastAsia"/>
          <w:b/>
          <w:bCs/>
        </w:rPr>
        <w:t>Fallots</w:t>
      </w:r>
      <w:proofErr w:type="spellEnd"/>
      <w:r>
        <w:rPr>
          <w:rStyle w:val="s1"/>
          <w:rFonts w:eastAsiaTheme="majorEastAsia"/>
          <w:b/>
          <w:bCs/>
        </w:rPr>
        <w:t xml:space="preserve"> </w:t>
      </w:r>
      <w:proofErr w:type="spellStart"/>
      <w:r>
        <w:rPr>
          <w:rStyle w:val="s1"/>
          <w:rFonts w:eastAsiaTheme="majorEastAsia"/>
          <w:b/>
          <w:bCs/>
        </w:rPr>
        <w:t>tetrad</w:t>
      </w:r>
      <w:proofErr w:type="spellEnd"/>
      <w:r>
        <w:rPr>
          <w:rStyle w:val="s1"/>
          <w:rFonts w:eastAsiaTheme="majorEastAsia"/>
          <w:b/>
          <w:bCs/>
        </w:rPr>
        <w:t xml:space="preserve"> och kirurgiska utfall</w:t>
      </w:r>
      <w:r>
        <w:t>, där forskare samlar in data för att förbättra operationsresultaten.</w:t>
      </w:r>
    </w:p>
    <w:p w14:paraId="1EBB06DC" w14:textId="275BB59D" w:rsidR="003860C3" w:rsidRDefault="003860C3" w:rsidP="00BE4D4B">
      <w:pPr>
        <w:pStyle w:val="p4"/>
      </w:pPr>
      <w:r>
        <w:t>•</w:t>
      </w:r>
      <w:r>
        <w:rPr>
          <w:rStyle w:val="apple-tab-span"/>
          <w:rFonts w:eastAsiaTheme="majorEastAsia"/>
        </w:rPr>
        <w:t xml:space="preserve"> </w:t>
      </w:r>
      <w:proofErr w:type="spellStart"/>
      <w:r>
        <w:rPr>
          <w:rStyle w:val="s1"/>
          <w:rFonts w:eastAsiaTheme="majorEastAsia"/>
          <w:b/>
          <w:bCs/>
        </w:rPr>
        <w:t>VascuRing</w:t>
      </w:r>
      <w:proofErr w:type="spellEnd"/>
      <w:r>
        <w:t xml:space="preserve">, en </w:t>
      </w:r>
      <w:proofErr w:type="spellStart"/>
      <w:r>
        <w:t>prospektiv</w:t>
      </w:r>
      <w:proofErr w:type="spellEnd"/>
      <w:r>
        <w:t xml:space="preserve"> studie av barn med </w:t>
      </w:r>
      <w:proofErr w:type="spellStart"/>
      <w:r w:rsidR="00603E50">
        <w:t>kärl</w:t>
      </w:r>
      <w:r>
        <w:t>ring</w:t>
      </w:r>
      <w:proofErr w:type="spellEnd"/>
      <w:r>
        <w:t>.</w:t>
      </w:r>
    </w:p>
    <w:p w14:paraId="0802E072" w14:textId="77777777" w:rsidR="003860C3" w:rsidRDefault="003860C3" w:rsidP="003860C3">
      <w:pPr>
        <w:pStyle w:val="p3"/>
      </w:pPr>
      <w:r>
        <w:t xml:space="preserve">Forskare diskuterade även möjligheten att integrera </w:t>
      </w:r>
      <w:r>
        <w:rPr>
          <w:rStyle w:val="s1"/>
          <w:rFonts w:eastAsiaTheme="majorEastAsia"/>
          <w:b/>
          <w:bCs/>
        </w:rPr>
        <w:t>MR-studier av hjärna och hjärta i enkammaruppföljning</w:t>
      </w:r>
      <w:r>
        <w:t>, samt att undersöka antikoagulationsbehandling vid medfödda hjärtfel.</w:t>
      </w:r>
    </w:p>
    <w:p w14:paraId="4F3D33AE" w14:textId="77777777" w:rsidR="00487D27" w:rsidRDefault="00487D27" w:rsidP="003860C3">
      <w:pPr>
        <w:pStyle w:val="p1"/>
        <w:rPr>
          <w:b/>
          <w:bCs/>
        </w:rPr>
      </w:pPr>
    </w:p>
    <w:p w14:paraId="18A84A5E" w14:textId="1B84C318" w:rsidR="003860C3" w:rsidRDefault="003860C3" w:rsidP="003860C3">
      <w:pPr>
        <w:pStyle w:val="p1"/>
      </w:pPr>
      <w:proofErr w:type="spellStart"/>
      <w:r>
        <w:rPr>
          <w:b/>
          <w:bCs/>
        </w:rPr>
        <w:t>Pulmonell</w:t>
      </w:r>
      <w:proofErr w:type="spellEnd"/>
      <w:r>
        <w:rPr>
          <w:b/>
          <w:bCs/>
        </w:rPr>
        <w:t xml:space="preserve"> Hypertension</w:t>
      </w:r>
    </w:p>
    <w:p w14:paraId="0B39B60B" w14:textId="4B2D2ADA" w:rsidR="003860C3" w:rsidRDefault="000F6471" w:rsidP="00487D27">
      <w:pPr>
        <w:pStyle w:val="p4"/>
      </w:pPr>
      <w:r>
        <w:rPr>
          <w:b/>
          <w:bCs/>
        </w:rPr>
        <w:t>Deltagare:</w:t>
      </w:r>
      <w:r w:rsidR="00487D27">
        <w:rPr>
          <w:b/>
          <w:bCs/>
        </w:rPr>
        <w:t xml:space="preserve"> </w:t>
      </w:r>
      <w:r>
        <w:t>Håkan Wåhlander (Gruppledare)</w:t>
      </w:r>
      <w:r w:rsidR="00487D27">
        <w:t xml:space="preserve">, </w:t>
      </w:r>
      <w:r>
        <w:t>Karin Tran-Lundmark</w:t>
      </w:r>
      <w:r w:rsidR="00487D27">
        <w:t xml:space="preserve">, </w:t>
      </w:r>
      <w:r>
        <w:t>Mikaela Dolk</w:t>
      </w:r>
      <w:r w:rsidR="00487D27">
        <w:t xml:space="preserve">, </w:t>
      </w:r>
      <w:r>
        <w:t xml:space="preserve">Oscar van </w:t>
      </w:r>
      <w:proofErr w:type="spellStart"/>
      <w:r>
        <w:t>der</w:t>
      </w:r>
      <w:proofErr w:type="spellEnd"/>
      <w:r>
        <w:t xml:space="preserve"> </w:t>
      </w:r>
      <w:proofErr w:type="spellStart"/>
      <w:r>
        <w:t>Have</w:t>
      </w:r>
      <w:proofErr w:type="spellEnd"/>
      <w:r w:rsidR="00487D27">
        <w:t xml:space="preserve">, </w:t>
      </w:r>
      <w:r>
        <w:t xml:space="preserve">Katarina </w:t>
      </w:r>
      <w:proofErr w:type="spellStart"/>
      <w:r>
        <w:t>Övermo-Tydén</w:t>
      </w:r>
      <w:proofErr w:type="spellEnd"/>
      <w:r w:rsidR="00487D27">
        <w:t xml:space="preserve">, </w:t>
      </w:r>
      <w:r>
        <w:t>Estelle Naumburg</w:t>
      </w:r>
    </w:p>
    <w:p w14:paraId="466CEC4D" w14:textId="14EF6EC2" w:rsidR="003860C3" w:rsidRDefault="003860C3" w:rsidP="000F6471">
      <w:pPr>
        <w:pStyle w:val="p3"/>
      </w:pPr>
      <w:r>
        <w:t xml:space="preserve">Arbetet kring </w:t>
      </w:r>
      <w:proofErr w:type="spellStart"/>
      <w:r>
        <w:t>pulmonell</w:t>
      </w:r>
      <w:proofErr w:type="spellEnd"/>
      <w:r>
        <w:t xml:space="preserve"> hypertension är fortsatt intensivt, med fokus på nationella och internationella studier. </w:t>
      </w:r>
      <w:proofErr w:type="spellStart"/>
      <w:r>
        <w:rPr>
          <w:rStyle w:val="s1"/>
          <w:rFonts w:eastAsiaTheme="majorEastAsia"/>
          <w:b/>
          <w:bCs/>
        </w:rPr>
        <w:t>SPAHRung</w:t>
      </w:r>
      <w:proofErr w:type="spellEnd"/>
      <w:r>
        <w:t>, den pediatriska delen av det svenska PH-registret, har registrerat 58 patienter och planerar att expandera.</w:t>
      </w:r>
    </w:p>
    <w:p w14:paraId="5BB221E9" w14:textId="77777777" w:rsidR="003860C3" w:rsidRDefault="003860C3" w:rsidP="003860C3">
      <w:pPr>
        <w:pStyle w:val="p3"/>
      </w:pPr>
      <w:r>
        <w:t>Ett särskilt fokus låg på att synkronisera screening och uppföljning av barn med PH i Norden och Europa, samt att stärka samarbeten mellan olika medicinska specialiteter.</w:t>
      </w:r>
    </w:p>
    <w:p w14:paraId="38F56294" w14:textId="4559C3F0" w:rsidR="003860C3" w:rsidRDefault="003860C3" w:rsidP="00603E50">
      <w:pPr>
        <w:pStyle w:val="p1"/>
      </w:pPr>
      <w:r>
        <w:rPr>
          <w:b/>
          <w:bCs/>
        </w:rPr>
        <w:t>Slutsats</w:t>
      </w:r>
    </w:p>
    <w:p w14:paraId="38D3A19B" w14:textId="77777777" w:rsidR="003860C3" w:rsidRDefault="003860C3" w:rsidP="003860C3">
      <w:pPr>
        <w:pStyle w:val="p3"/>
      </w:pPr>
      <w:r>
        <w:t xml:space="preserve">Mötet visade på </w:t>
      </w:r>
      <w:r>
        <w:rPr>
          <w:rStyle w:val="s1"/>
          <w:rFonts w:eastAsiaTheme="majorEastAsia"/>
          <w:b/>
          <w:bCs/>
        </w:rPr>
        <w:t>en stark forskningsaktivitet inom barnkardiologi i Sverige</w:t>
      </w:r>
      <w:r>
        <w:t xml:space="preserve">. Det fanns en enighet om att registerforskning, fysisk aktivitet och genetiska studier kommer att spela en allt större roll framöver. För att säkerställa en fortsatt stark utveckling är det avgörande att </w:t>
      </w:r>
      <w:r>
        <w:rPr>
          <w:rStyle w:val="s1"/>
          <w:rFonts w:eastAsiaTheme="majorEastAsia"/>
          <w:b/>
          <w:bCs/>
        </w:rPr>
        <w:t>nya nationella strategier för uppföljning och prevention utvecklas</w:t>
      </w:r>
      <w:r>
        <w:t>, samt att forskningen fortsatt integreras i kliniskt arbete.</w:t>
      </w:r>
    </w:p>
    <w:p w14:paraId="150D0E0C" w14:textId="402B2510" w:rsidR="007B4FC3" w:rsidRDefault="007B4FC3" w:rsidP="003860C3">
      <w:pPr>
        <w:pStyle w:val="p3"/>
      </w:pPr>
      <w:r>
        <w:t>Publikationer:</w:t>
      </w:r>
    </w:p>
    <w:p w14:paraId="4352F342" w14:textId="77777777" w:rsidR="00F939A9" w:rsidRDefault="00F939A9" w:rsidP="00F939A9">
      <w:pPr>
        <w:pStyle w:val="p3"/>
      </w:pPr>
      <w:r>
        <w:t xml:space="preserve">1: </w:t>
      </w:r>
      <w:proofErr w:type="spellStart"/>
      <w:r>
        <w:t>Acuña</w:t>
      </w:r>
      <w:proofErr w:type="spellEnd"/>
      <w:r>
        <w:t xml:space="preserve"> Mora M, Bratt EL, Saarijärvi M. </w:t>
      </w:r>
      <w:proofErr w:type="spellStart"/>
      <w:r>
        <w:t>Taking</w:t>
      </w:r>
      <w:proofErr w:type="spellEnd"/>
      <w:r>
        <w:t xml:space="preserve"> charge </w:t>
      </w:r>
      <w:proofErr w:type="spellStart"/>
      <w:r>
        <w:t>of</w:t>
      </w:r>
      <w:proofErr w:type="spellEnd"/>
      <w:r>
        <w:t xml:space="preserve"> </w:t>
      </w:r>
      <w:proofErr w:type="spellStart"/>
      <w:r>
        <w:t>your</w:t>
      </w:r>
      <w:proofErr w:type="spellEnd"/>
      <w:r>
        <w:t xml:space="preserve"> </w:t>
      </w:r>
      <w:proofErr w:type="spellStart"/>
      <w:r>
        <w:t>health</w:t>
      </w:r>
      <w:proofErr w:type="spellEnd"/>
      <w:r>
        <w:t xml:space="preserve">: </w:t>
      </w:r>
      <w:proofErr w:type="spellStart"/>
      <w:r>
        <w:t>enabling</w:t>
      </w:r>
      <w:proofErr w:type="spellEnd"/>
    </w:p>
    <w:p w14:paraId="604AF72D" w14:textId="77777777" w:rsidR="00F939A9" w:rsidRDefault="00F939A9" w:rsidP="00F939A9">
      <w:pPr>
        <w:pStyle w:val="p3"/>
      </w:pPr>
      <w:r>
        <w:t xml:space="preserve">patient </w:t>
      </w:r>
      <w:proofErr w:type="spellStart"/>
      <w:r>
        <w:t>empowerment</w:t>
      </w:r>
      <w:proofErr w:type="spellEnd"/>
      <w:r>
        <w:t xml:space="preserve"> in </w:t>
      </w:r>
      <w:proofErr w:type="spellStart"/>
      <w:r>
        <w:t>cardiovascular</w:t>
      </w:r>
      <w:proofErr w:type="spellEnd"/>
      <w:r>
        <w:t xml:space="preserve"> </w:t>
      </w:r>
      <w:proofErr w:type="spellStart"/>
      <w:r>
        <w:t>care</w:t>
      </w:r>
      <w:proofErr w:type="spellEnd"/>
      <w:r>
        <w:t xml:space="preserve">. </w:t>
      </w:r>
      <w:proofErr w:type="spellStart"/>
      <w:r>
        <w:t>Eur</w:t>
      </w:r>
      <w:proofErr w:type="spellEnd"/>
      <w:r>
        <w:t xml:space="preserve"> J </w:t>
      </w:r>
      <w:proofErr w:type="spellStart"/>
      <w:r>
        <w:t>Cardiovasc</w:t>
      </w:r>
      <w:proofErr w:type="spellEnd"/>
      <w:r>
        <w:t xml:space="preserve"> </w:t>
      </w:r>
      <w:proofErr w:type="spellStart"/>
      <w:r>
        <w:t>Nurs</w:t>
      </w:r>
      <w:proofErr w:type="spellEnd"/>
      <w:r>
        <w:t xml:space="preserve">. 2024 </w:t>
      </w:r>
      <w:proofErr w:type="spellStart"/>
      <w:r>
        <w:t>Oct</w:t>
      </w:r>
      <w:proofErr w:type="spellEnd"/>
    </w:p>
    <w:p w14:paraId="36F96F23" w14:textId="77777777" w:rsidR="00F939A9" w:rsidRDefault="00F939A9" w:rsidP="00F939A9">
      <w:pPr>
        <w:pStyle w:val="p3"/>
      </w:pPr>
      <w:r>
        <w:t>21;23(7):</w:t>
      </w:r>
      <w:proofErr w:type="gramStart"/>
      <w:r>
        <w:t>814-817</w:t>
      </w:r>
      <w:proofErr w:type="gramEnd"/>
      <w:r>
        <w:t xml:space="preserve">. </w:t>
      </w:r>
      <w:proofErr w:type="spellStart"/>
      <w:r>
        <w:t>doi</w:t>
      </w:r>
      <w:proofErr w:type="spellEnd"/>
      <w:r>
        <w:t>: 10.1093/</w:t>
      </w:r>
      <w:proofErr w:type="spellStart"/>
      <w:r>
        <w:t>eurjcn</w:t>
      </w:r>
      <w:proofErr w:type="spellEnd"/>
      <w:r>
        <w:t>/zvae015. PMID: 38315625.</w:t>
      </w:r>
    </w:p>
    <w:p w14:paraId="1A2959E0" w14:textId="77777777" w:rsidR="00F939A9" w:rsidRDefault="00F939A9" w:rsidP="00F939A9">
      <w:pPr>
        <w:pStyle w:val="p3"/>
      </w:pPr>
    </w:p>
    <w:p w14:paraId="3F6996C7" w14:textId="77777777" w:rsidR="00F939A9" w:rsidRDefault="00F939A9" w:rsidP="00F939A9">
      <w:pPr>
        <w:pStyle w:val="p3"/>
      </w:pPr>
      <w:r>
        <w:lastRenderedPageBreak/>
        <w:t xml:space="preserve">2: </w:t>
      </w:r>
      <w:proofErr w:type="spellStart"/>
      <w:r>
        <w:t>Cantinotti</w:t>
      </w:r>
      <w:proofErr w:type="spellEnd"/>
      <w:r>
        <w:t xml:space="preserve"> M, </w:t>
      </w:r>
      <w:proofErr w:type="spellStart"/>
      <w:r>
        <w:t>Voges</w:t>
      </w:r>
      <w:proofErr w:type="spellEnd"/>
      <w:r>
        <w:t xml:space="preserve"> I, Miller O, </w:t>
      </w:r>
      <w:proofErr w:type="spellStart"/>
      <w:r>
        <w:t>Raimondi</w:t>
      </w:r>
      <w:proofErr w:type="spellEnd"/>
      <w:r>
        <w:t xml:space="preserve"> F, </w:t>
      </w:r>
      <w:proofErr w:type="spellStart"/>
      <w:r>
        <w:t>Grotenhuis</w:t>
      </w:r>
      <w:proofErr w:type="spellEnd"/>
      <w:r>
        <w:t xml:space="preserve"> H, </w:t>
      </w:r>
      <w:proofErr w:type="spellStart"/>
      <w:r>
        <w:t>Bharucha</w:t>
      </w:r>
      <w:proofErr w:type="spellEnd"/>
      <w:r>
        <w:t xml:space="preserve"> T,</w:t>
      </w:r>
    </w:p>
    <w:p w14:paraId="50CA372B" w14:textId="77777777" w:rsidR="00F939A9" w:rsidRDefault="00F939A9" w:rsidP="00F939A9">
      <w:pPr>
        <w:pStyle w:val="p3"/>
      </w:pPr>
      <w:proofErr w:type="spellStart"/>
      <w:r>
        <w:t>Garrido</w:t>
      </w:r>
      <w:proofErr w:type="spellEnd"/>
      <w:r>
        <w:t xml:space="preserve"> AO, </w:t>
      </w:r>
      <w:proofErr w:type="spellStart"/>
      <w:r>
        <w:t>Valsangiacomo</w:t>
      </w:r>
      <w:proofErr w:type="spellEnd"/>
      <w:r>
        <w:t xml:space="preserve"> E, </w:t>
      </w:r>
      <w:proofErr w:type="spellStart"/>
      <w:r>
        <w:t>Roest</w:t>
      </w:r>
      <w:proofErr w:type="spellEnd"/>
      <w:r>
        <w:t xml:space="preserve"> A, Sunnegårdh J, </w:t>
      </w:r>
      <w:proofErr w:type="spellStart"/>
      <w:r>
        <w:t>Salaets</w:t>
      </w:r>
      <w:proofErr w:type="spellEnd"/>
      <w:r>
        <w:t xml:space="preserve"> T, Brun H, </w:t>
      </w:r>
      <w:proofErr w:type="spellStart"/>
      <w:r>
        <w:t>Khraiche</w:t>
      </w:r>
      <w:proofErr w:type="spellEnd"/>
    </w:p>
    <w:p w14:paraId="78B35584" w14:textId="77777777" w:rsidR="00F939A9" w:rsidRDefault="00F939A9" w:rsidP="00F939A9">
      <w:pPr>
        <w:pStyle w:val="p3"/>
      </w:pPr>
      <w:r>
        <w:t xml:space="preserve">D, </w:t>
      </w:r>
      <w:proofErr w:type="spellStart"/>
      <w:r>
        <w:t>Jossif</w:t>
      </w:r>
      <w:proofErr w:type="spellEnd"/>
      <w:r>
        <w:t xml:space="preserve"> A, </w:t>
      </w:r>
      <w:proofErr w:type="spellStart"/>
      <w:r>
        <w:t>Schokking</w:t>
      </w:r>
      <w:proofErr w:type="spellEnd"/>
      <w:r>
        <w:t xml:space="preserve"> M, </w:t>
      </w:r>
      <w:proofErr w:type="spellStart"/>
      <w:r>
        <w:t>Sabate</w:t>
      </w:r>
      <w:proofErr w:type="spellEnd"/>
      <w:r>
        <w:t>-Rotes A, Meyer-</w:t>
      </w:r>
      <w:proofErr w:type="spellStart"/>
      <w:r>
        <w:t>Szary</w:t>
      </w:r>
      <w:proofErr w:type="spellEnd"/>
      <w:r>
        <w:t xml:space="preserve"> J, Deri A, </w:t>
      </w:r>
      <w:proofErr w:type="spellStart"/>
      <w:r>
        <w:t>Koopman</w:t>
      </w:r>
      <w:proofErr w:type="spellEnd"/>
      <w:r>
        <w:t xml:space="preserve"> L,</w:t>
      </w:r>
    </w:p>
    <w:p w14:paraId="12E4B48C" w14:textId="77777777" w:rsidR="00F939A9" w:rsidRDefault="00F939A9" w:rsidP="00F939A9">
      <w:pPr>
        <w:pStyle w:val="p3"/>
      </w:pPr>
      <w:proofErr w:type="spellStart"/>
      <w:r>
        <w:t>Herberg</w:t>
      </w:r>
      <w:proofErr w:type="spellEnd"/>
      <w:r>
        <w:t xml:space="preserve"> U, du </w:t>
      </w:r>
      <w:proofErr w:type="spellStart"/>
      <w:r>
        <w:t>Marchie</w:t>
      </w:r>
      <w:proofErr w:type="spellEnd"/>
      <w:r>
        <w:t xml:space="preserve"> </w:t>
      </w:r>
      <w:proofErr w:type="spellStart"/>
      <w:r>
        <w:t>Sarvaas</w:t>
      </w:r>
      <w:proofErr w:type="spellEnd"/>
      <w:r>
        <w:t xml:space="preserve"> G, Leskinen M, </w:t>
      </w:r>
      <w:proofErr w:type="spellStart"/>
      <w:r>
        <w:t>Tchana</w:t>
      </w:r>
      <w:proofErr w:type="spellEnd"/>
      <w:r>
        <w:t xml:space="preserve"> B, Ten </w:t>
      </w:r>
      <w:proofErr w:type="spellStart"/>
      <w:r>
        <w:t>Harkel</w:t>
      </w:r>
      <w:proofErr w:type="spellEnd"/>
      <w:r>
        <w:t xml:space="preserve"> </w:t>
      </w:r>
      <w:proofErr w:type="spellStart"/>
      <w:r>
        <w:t>ADJ</w:t>
      </w:r>
      <w:proofErr w:type="spellEnd"/>
      <w:r>
        <w:t xml:space="preserve">, </w:t>
      </w:r>
      <w:proofErr w:type="spellStart"/>
      <w:r>
        <w:t>Ödemis</w:t>
      </w:r>
      <w:proofErr w:type="spellEnd"/>
      <w:r>
        <w:t xml:space="preserve"> E,</w:t>
      </w:r>
    </w:p>
    <w:p w14:paraId="6AEF219E" w14:textId="77777777" w:rsidR="00F939A9" w:rsidRDefault="00F939A9" w:rsidP="00F939A9">
      <w:pPr>
        <w:pStyle w:val="p3"/>
      </w:pPr>
      <w:r>
        <w:t xml:space="preserve">Morrison L, </w:t>
      </w:r>
      <w:proofErr w:type="spellStart"/>
      <w:r>
        <w:t>Steimetz</w:t>
      </w:r>
      <w:proofErr w:type="spellEnd"/>
      <w:r>
        <w:t xml:space="preserve"> M, Laser KT, Doros G, </w:t>
      </w:r>
      <w:proofErr w:type="spellStart"/>
      <w:r>
        <w:t>Bellshan-Revell</w:t>
      </w:r>
      <w:proofErr w:type="spellEnd"/>
      <w:r>
        <w:t xml:space="preserve"> H, </w:t>
      </w:r>
      <w:proofErr w:type="spellStart"/>
      <w:r>
        <w:t>Muntean</w:t>
      </w:r>
      <w:proofErr w:type="spellEnd"/>
      <w:r>
        <w:t xml:space="preserve"> I,</w:t>
      </w:r>
    </w:p>
    <w:p w14:paraId="72E9A487" w14:textId="77777777" w:rsidR="00F939A9" w:rsidRDefault="00F939A9" w:rsidP="00F939A9">
      <w:pPr>
        <w:pStyle w:val="p3"/>
      </w:pPr>
      <w:proofErr w:type="spellStart"/>
      <w:r>
        <w:t>Anagostopoulou</w:t>
      </w:r>
      <w:proofErr w:type="spellEnd"/>
      <w:r>
        <w:t xml:space="preserve"> A, </w:t>
      </w:r>
      <w:proofErr w:type="spellStart"/>
      <w:r>
        <w:t>Alpman</w:t>
      </w:r>
      <w:proofErr w:type="spellEnd"/>
      <w:r>
        <w:t xml:space="preserve"> MS, Hunter L, Ojala T, </w:t>
      </w:r>
      <w:proofErr w:type="spellStart"/>
      <w:r>
        <w:t>Bhat</w:t>
      </w:r>
      <w:proofErr w:type="spellEnd"/>
      <w:r>
        <w:t xml:space="preserve"> M, </w:t>
      </w:r>
      <w:proofErr w:type="spellStart"/>
      <w:r>
        <w:t>Olejnik</w:t>
      </w:r>
      <w:proofErr w:type="spellEnd"/>
      <w:r>
        <w:t xml:space="preserve"> P, Wacker J,</w:t>
      </w:r>
    </w:p>
    <w:p w14:paraId="0859D23F" w14:textId="77777777" w:rsidR="00F939A9" w:rsidRDefault="00F939A9" w:rsidP="00F939A9">
      <w:pPr>
        <w:pStyle w:val="p3"/>
      </w:pPr>
      <w:proofErr w:type="spellStart"/>
      <w:r>
        <w:t>Bonello</w:t>
      </w:r>
      <w:proofErr w:type="spellEnd"/>
      <w:r>
        <w:t xml:space="preserve"> B, </w:t>
      </w:r>
      <w:proofErr w:type="spellStart"/>
      <w:r>
        <w:t>Ramcharan</w:t>
      </w:r>
      <w:proofErr w:type="spellEnd"/>
      <w:r>
        <w:t xml:space="preserve"> T, </w:t>
      </w:r>
      <w:proofErr w:type="spellStart"/>
      <w:r>
        <w:t>Greil</w:t>
      </w:r>
      <w:proofErr w:type="spellEnd"/>
      <w:r>
        <w:t xml:space="preserve"> G, Marek J, </w:t>
      </w:r>
      <w:proofErr w:type="spellStart"/>
      <w:r>
        <w:t>DiSalvo</w:t>
      </w:r>
      <w:proofErr w:type="spellEnd"/>
      <w:r>
        <w:t xml:space="preserve"> G, </w:t>
      </w:r>
      <w:proofErr w:type="spellStart"/>
      <w:r>
        <w:t>McMahon</w:t>
      </w:r>
      <w:proofErr w:type="spellEnd"/>
      <w:r>
        <w:t xml:space="preserve"> CJ. Organisation </w:t>
      </w:r>
      <w:proofErr w:type="spellStart"/>
      <w:r>
        <w:t>of</w:t>
      </w:r>
      <w:proofErr w:type="spellEnd"/>
    </w:p>
    <w:p w14:paraId="78E37075" w14:textId="77777777" w:rsidR="00F939A9" w:rsidRDefault="00F939A9" w:rsidP="00F939A9">
      <w:pPr>
        <w:pStyle w:val="p3"/>
      </w:pPr>
      <w:proofErr w:type="spellStart"/>
      <w:r>
        <w:t>paediatric</w:t>
      </w:r>
      <w:proofErr w:type="spellEnd"/>
      <w:r>
        <w:t xml:space="preserve"> </w:t>
      </w:r>
      <w:proofErr w:type="spellStart"/>
      <w:r>
        <w:t>echocardiography</w:t>
      </w:r>
      <w:proofErr w:type="spellEnd"/>
      <w:r>
        <w:t xml:space="preserve"> </w:t>
      </w:r>
      <w:proofErr w:type="spellStart"/>
      <w:r>
        <w:t>laboratories</w:t>
      </w:r>
      <w:proofErr w:type="spellEnd"/>
      <w:r>
        <w:t xml:space="preserve"> and </w:t>
      </w:r>
      <w:proofErr w:type="spellStart"/>
      <w:r>
        <w:t>governance</w:t>
      </w:r>
      <w:proofErr w:type="spellEnd"/>
      <w:r>
        <w:t xml:space="preserve"> </w:t>
      </w:r>
      <w:proofErr w:type="spellStart"/>
      <w:r>
        <w:t>of</w:t>
      </w:r>
      <w:proofErr w:type="spellEnd"/>
      <w:r>
        <w:t xml:space="preserve"> </w:t>
      </w:r>
      <w:proofErr w:type="spellStart"/>
      <w:r>
        <w:t>echocardiography</w:t>
      </w:r>
      <w:proofErr w:type="spellEnd"/>
    </w:p>
    <w:p w14:paraId="485E33D6" w14:textId="77777777" w:rsidR="00F939A9" w:rsidRDefault="00F939A9" w:rsidP="00F939A9">
      <w:pPr>
        <w:pStyle w:val="p3"/>
      </w:pPr>
      <w:r>
        <w:t xml:space="preserve">services and </w:t>
      </w:r>
      <w:proofErr w:type="spellStart"/>
      <w:r>
        <w:t>training</w:t>
      </w:r>
      <w:proofErr w:type="spellEnd"/>
      <w:r>
        <w:t xml:space="preserve"> in </w:t>
      </w:r>
      <w:proofErr w:type="spellStart"/>
      <w:r>
        <w:t>Europe</w:t>
      </w:r>
      <w:proofErr w:type="spellEnd"/>
      <w:r>
        <w:t xml:space="preserve">: </w:t>
      </w:r>
      <w:proofErr w:type="spellStart"/>
      <w:r>
        <w:t>current</w:t>
      </w:r>
      <w:proofErr w:type="spellEnd"/>
      <w:r>
        <w:t xml:space="preserve"> status, </w:t>
      </w:r>
      <w:proofErr w:type="spellStart"/>
      <w:r>
        <w:t>disparities</w:t>
      </w:r>
      <w:proofErr w:type="spellEnd"/>
      <w:r>
        <w:t xml:space="preserve">, </w:t>
      </w:r>
      <w:proofErr w:type="gramStart"/>
      <w:r>
        <w:t>and potential</w:t>
      </w:r>
      <w:proofErr w:type="gramEnd"/>
    </w:p>
    <w:p w14:paraId="60F771FB" w14:textId="77777777" w:rsidR="00F939A9" w:rsidRDefault="00F939A9" w:rsidP="00F939A9">
      <w:pPr>
        <w:pStyle w:val="p3"/>
      </w:pPr>
      <w:r>
        <w:t xml:space="preserve">solutions. A survey from the Association for </w:t>
      </w:r>
      <w:proofErr w:type="spellStart"/>
      <w:r>
        <w:t>European</w:t>
      </w:r>
      <w:proofErr w:type="spellEnd"/>
      <w:r>
        <w:t xml:space="preserve"> Paediatric and </w:t>
      </w:r>
      <w:proofErr w:type="spellStart"/>
      <w:r>
        <w:t>Congenital</w:t>
      </w:r>
      <w:proofErr w:type="spellEnd"/>
    </w:p>
    <w:p w14:paraId="0FDC90D7" w14:textId="77777777" w:rsidR="00F939A9" w:rsidRDefault="00F939A9" w:rsidP="00F939A9">
      <w:pPr>
        <w:pStyle w:val="p3"/>
      </w:pPr>
      <w:proofErr w:type="spellStart"/>
      <w:r>
        <w:t>Cardiology</w:t>
      </w:r>
      <w:proofErr w:type="spellEnd"/>
      <w:r>
        <w:t xml:space="preserve"> (AEPC) </w:t>
      </w:r>
      <w:proofErr w:type="spellStart"/>
      <w:r>
        <w:t>imaging</w:t>
      </w:r>
      <w:proofErr w:type="spellEnd"/>
      <w:r>
        <w:t xml:space="preserve"> </w:t>
      </w:r>
      <w:proofErr w:type="spellStart"/>
      <w:r>
        <w:t>working</w:t>
      </w:r>
      <w:proofErr w:type="spellEnd"/>
      <w:r>
        <w:t xml:space="preserve"> </w:t>
      </w:r>
      <w:proofErr w:type="spellStart"/>
      <w:r>
        <w:t>group</w:t>
      </w:r>
      <w:proofErr w:type="spellEnd"/>
      <w:r>
        <w:t xml:space="preserve">. </w:t>
      </w:r>
      <w:proofErr w:type="spellStart"/>
      <w:r>
        <w:t>Cardiol</w:t>
      </w:r>
      <w:proofErr w:type="spellEnd"/>
      <w:r>
        <w:t xml:space="preserve"> Young. 2024</w:t>
      </w:r>
    </w:p>
    <w:p w14:paraId="1BAD35BD" w14:textId="77777777" w:rsidR="00F939A9" w:rsidRDefault="00F939A9" w:rsidP="00F939A9">
      <w:pPr>
        <w:pStyle w:val="p3"/>
      </w:pPr>
      <w:r>
        <w:t>May;34(5):</w:t>
      </w:r>
      <w:proofErr w:type="gramStart"/>
      <w:r>
        <w:t>1100-1108</w:t>
      </w:r>
      <w:proofErr w:type="gramEnd"/>
      <w:r>
        <w:t xml:space="preserve">. </w:t>
      </w:r>
      <w:proofErr w:type="spellStart"/>
      <w:r>
        <w:t>doi</w:t>
      </w:r>
      <w:proofErr w:type="spellEnd"/>
      <w:r>
        <w:t xml:space="preserve">: 10.1017/S1047951124000131. </w:t>
      </w:r>
      <w:proofErr w:type="spellStart"/>
      <w:r>
        <w:t>Epub</w:t>
      </w:r>
      <w:proofErr w:type="spellEnd"/>
      <w:r>
        <w:t xml:space="preserve"> 2024 Mar 5. PMID:</w:t>
      </w:r>
    </w:p>
    <w:p w14:paraId="5EF35EE3" w14:textId="77777777" w:rsidR="00F939A9" w:rsidRDefault="00F939A9" w:rsidP="00F939A9">
      <w:pPr>
        <w:pStyle w:val="p3"/>
      </w:pPr>
      <w:r>
        <w:t>38439642.</w:t>
      </w:r>
    </w:p>
    <w:p w14:paraId="398C1264" w14:textId="77777777" w:rsidR="00F939A9" w:rsidRDefault="00F939A9" w:rsidP="00F939A9">
      <w:pPr>
        <w:pStyle w:val="p3"/>
      </w:pPr>
    </w:p>
    <w:p w14:paraId="4DAA5DB2" w14:textId="77777777" w:rsidR="00F939A9" w:rsidRDefault="00F939A9" w:rsidP="00F939A9">
      <w:pPr>
        <w:pStyle w:val="p3"/>
      </w:pPr>
      <w:r>
        <w:t xml:space="preserve">3: Söderström F, </w:t>
      </w:r>
      <w:proofErr w:type="spellStart"/>
      <w:r>
        <w:t>Sindelar</w:t>
      </w:r>
      <w:proofErr w:type="spellEnd"/>
      <w:r>
        <w:t xml:space="preserve"> R, Olsson KW, </w:t>
      </w:r>
      <w:proofErr w:type="spellStart"/>
      <w:r>
        <w:t>Yousef</w:t>
      </w:r>
      <w:proofErr w:type="spellEnd"/>
      <w:r>
        <w:t xml:space="preserve"> S, </w:t>
      </w:r>
      <w:proofErr w:type="spellStart"/>
      <w:r>
        <w:t>Todorova</w:t>
      </w:r>
      <w:proofErr w:type="spellEnd"/>
      <w:r>
        <w:t xml:space="preserve"> D, </w:t>
      </w:r>
      <w:proofErr w:type="spellStart"/>
      <w:r>
        <w:t>Pestalozzi</w:t>
      </w:r>
      <w:proofErr w:type="spellEnd"/>
      <w:r>
        <w:t xml:space="preserve"> J,</w:t>
      </w:r>
    </w:p>
    <w:p w14:paraId="1BD94790" w14:textId="77777777" w:rsidR="00F939A9" w:rsidRDefault="00F939A9" w:rsidP="00F939A9">
      <w:pPr>
        <w:pStyle w:val="p3"/>
      </w:pPr>
      <w:r>
        <w:t xml:space="preserve">Mellander M, Raaijmakers R. Active </w:t>
      </w:r>
      <w:proofErr w:type="spellStart"/>
      <w:r>
        <w:t>versus</w:t>
      </w:r>
      <w:proofErr w:type="spellEnd"/>
      <w:r>
        <w:t xml:space="preserve"> </w:t>
      </w:r>
      <w:proofErr w:type="spellStart"/>
      <w:r>
        <w:t>restrictive</w:t>
      </w:r>
      <w:proofErr w:type="spellEnd"/>
      <w:r>
        <w:t xml:space="preserve"> </w:t>
      </w:r>
      <w:proofErr w:type="spellStart"/>
      <w:r>
        <w:t>ligation</w:t>
      </w:r>
      <w:proofErr w:type="spellEnd"/>
      <w:r>
        <w:t xml:space="preserve"> </w:t>
      </w:r>
      <w:proofErr w:type="spellStart"/>
      <w:r>
        <w:t>strategy</w:t>
      </w:r>
      <w:proofErr w:type="spellEnd"/>
      <w:r>
        <w:t xml:space="preserve"> for</w:t>
      </w:r>
    </w:p>
    <w:p w14:paraId="799B273E" w14:textId="77777777" w:rsidR="00F939A9" w:rsidRDefault="00F939A9" w:rsidP="00F939A9">
      <w:pPr>
        <w:pStyle w:val="p3"/>
      </w:pPr>
      <w:r>
        <w:t xml:space="preserve">patent </w:t>
      </w:r>
      <w:proofErr w:type="spellStart"/>
      <w:r>
        <w:t>ductus</w:t>
      </w:r>
      <w:proofErr w:type="spellEnd"/>
      <w:r>
        <w:t xml:space="preserve"> </w:t>
      </w:r>
      <w:proofErr w:type="spellStart"/>
      <w:r>
        <w:t>arteriosus</w:t>
      </w:r>
      <w:proofErr w:type="spellEnd"/>
      <w:r>
        <w:t xml:space="preserve"> - A </w:t>
      </w:r>
      <w:proofErr w:type="spellStart"/>
      <w:r>
        <w:t>retrospective</w:t>
      </w:r>
      <w:proofErr w:type="spellEnd"/>
      <w:r>
        <w:t xml:space="preserve"> </w:t>
      </w:r>
      <w:proofErr w:type="spellStart"/>
      <w:r>
        <w:t>two</w:t>
      </w:r>
      <w:proofErr w:type="spellEnd"/>
      <w:r>
        <w:t xml:space="preserve">-center </w:t>
      </w:r>
      <w:proofErr w:type="spellStart"/>
      <w:r>
        <w:t>study</w:t>
      </w:r>
      <w:proofErr w:type="spellEnd"/>
      <w:r>
        <w:t xml:space="preserve"> </w:t>
      </w:r>
      <w:proofErr w:type="spellStart"/>
      <w:r>
        <w:t>of</w:t>
      </w:r>
      <w:proofErr w:type="spellEnd"/>
      <w:r>
        <w:t xml:space="preserve"> </w:t>
      </w:r>
      <w:proofErr w:type="spellStart"/>
      <w:r>
        <w:t>extremely</w:t>
      </w:r>
      <w:proofErr w:type="spellEnd"/>
      <w:r>
        <w:t xml:space="preserve"> </w:t>
      </w:r>
      <w:proofErr w:type="spellStart"/>
      <w:r>
        <w:t>preterm</w:t>
      </w:r>
      <w:proofErr w:type="spellEnd"/>
    </w:p>
    <w:p w14:paraId="503D5DBF" w14:textId="77777777" w:rsidR="00F939A9" w:rsidRDefault="00F939A9" w:rsidP="00F939A9">
      <w:pPr>
        <w:pStyle w:val="p3"/>
      </w:pPr>
      <w:r>
        <w:t xml:space="preserve">infants </w:t>
      </w:r>
      <w:proofErr w:type="spellStart"/>
      <w:r>
        <w:t>born</w:t>
      </w:r>
      <w:proofErr w:type="spellEnd"/>
      <w:r>
        <w:t xml:space="preserve"> </w:t>
      </w:r>
      <w:proofErr w:type="spellStart"/>
      <w:r>
        <w:t>between</w:t>
      </w:r>
      <w:proofErr w:type="spellEnd"/>
      <w:r>
        <w:t xml:space="preserve"> 22 + 0 and 25 + 6 </w:t>
      </w:r>
      <w:proofErr w:type="spellStart"/>
      <w:r>
        <w:t>weeks</w:t>
      </w:r>
      <w:proofErr w:type="spellEnd"/>
      <w:r>
        <w:t xml:space="preserve"> </w:t>
      </w:r>
      <w:proofErr w:type="spellStart"/>
      <w:r>
        <w:t>of</w:t>
      </w:r>
      <w:proofErr w:type="spellEnd"/>
      <w:r>
        <w:t xml:space="preserve"> </w:t>
      </w:r>
      <w:proofErr w:type="spellStart"/>
      <w:r>
        <w:t>gestational</w:t>
      </w:r>
      <w:proofErr w:type="spellEnd"/>
      <w:r>
        <w:t xml:space="preserve"> age. </w:t>
      </w:r>
      <w:proofErr w:type="spellStart"/>
      <w:r>
        <w:t>Early</w:t>
      </w:r>
      <w:proofErr w:type="spellEnd"/>
      <w:r>
        <w:t xml:space="preserve"> Hum </w:t>
      </w:r>
      <w:proofErr w:type="spellStart"/>
      <w:r>
        <w:t>Dev</w:t>
      </w:r>
      <w:proofErr w:type="spellEnd"/>
      <w:r>
        <w:t>.</w:t>
      </w:r>
    </w:p>
    <w:p w14:paraId="5D425BB3" w14:textId="77777777" w:rsidR="00F939A9" w:rsidRDefault="00F939A9" w:rsidP="00F939A9">
      <w:pPr>
        <w:pStyle w:val="p3"/>
      </w:pPr>
      <w:r>
        <w:t xml:space="preserve">2024 </w:t>
      </w:r>
      <w:proofErr w:type="gramStart"/>
      <w:r>
        <w:t>Apr;191:105976</w:t>
      </w:r>
      <w:proofErr w:type="gramEnd"/>
      <w:r>
        <w:t xml:space="preserve">. </w:t>
      </w:r>
      <w:proofErr w:type="spellStart"/>
      <w:r>
        <w:t>doi</w:t>
      </w:r>
      <w:proofErr w:type="spellEnd"/>
      <w:r>
        <w:t xml:space="preserve">: 10.1016/j.earlhumdev.2024.105976. </w:t>
      </w:r>
      <w:proofErr w:type="spellStart"/>
      <w:r>
        <w:t>Epub</w:t>
      </w:r>
      <w:proofErr w:type="spellEnd"/>
      <w:r>
        <w:t xml:space="preserve"> 2024 </w:t>
      </w:r>
      <w:proofErr w:type="gramStart"/>
      <w:r>
        <w:t>Feb</w:t>
      </w:r>
      <w:proofErr w:type="gramEnd"/>
      <w:r>
        <w:t xml:space="preserve"> 29.</w:t>
      </w:r>
    </w:p>
    <w:p w14:paraId="55C4D0C5" w14:textId="77777777" w:rsidR="00F939A9" w:rsidRDefault="00F939A9" w:rsidP="00F939A9">
      <w:pPr>
        <w:pStyle w:val="p3"/>
      </w:pPr>
      <w:r>
        <w:t>PMID: 38452632.</w:t>
      </w:r>
    </w:p>
    <w:p w14:paraId="7A8A013C" w14:textId="77777777" w:rsidR="00F939A9" w:rsidRDefault="00F939A9" w:rsidP="00F939A9">
      <w:pPr>
        <w:pStyle w:val="p3"/>
      </w:pPr>
    </w:p>
    <w:p w14:paraId="1B5E5BAD" w14:textId="77777777" w:rsidR="00F939A9" w:rsidRDefault="00F939A9" w:rsidP="00F939A9">
      <w:pPr>
        <w:pStyle w:val="p3"/>
      </w:pPr>
      <w:r>
        <w:t xml:space="preserve">4: Dalén M, Odermarsky M, Liuba P, Johansson </w:t>
      </w:r>
      <w:proofErr w:type="spellStart"/>
      <w:r>
        <w:t>Ramgren</w:t>
      </w:r>
      <w:proofErr w:type="spellEnd"/>
      <w:r>
        <w:t xml:space="preserve"> J, Synnergren M, Sunnegårdh</w:t>
      </w:r>
    </w:p>
    <w:p w14:paraId="0DEFBF83" w14:textId="77777777" w:rsidR="00F939A9" w:rsidRDefault="00F939A9" w:rsidP="00F939A9">
      <w:pPr>
        <w:pStyle w:val="p3"/>
      </w:pPr>
      <w:r>
        <w:t xml:space="preserve">J. Long-Term </w:t>
      </w:r>
      <w:proofErr w:type="spellStart"/>
      <w:r>
        <w:t>Survival</w:t>
      </w:r>
      <w:proofErr w:type="spellEnd"/>
      <w:r>
        <w:t xml:space="preserve"> </w:t>
      </w:r>
      <w:proofErr w:type="spellStart"/>
      <w:r>
        <w:t>After</w:t>
      </w:r>
      <w:proofErr w:type="spellEnd"/>
      <w:r>
        <w:t xml:space="preserve"> </w:t>
      </w:r>
      <w:proofErr w:type="spellStart"/>
      <w:r>
        <w:t>Single-Ventricle</w:t>
      </w:r>
      <w:proofErr w:type="spellEnd"/>
      <w:r>
        <w:t xml:space="preserve"> </w:t>
      </w:r>
      <w:proofErr w:type="spellStart"/>
      <w:r>
        <w:t>Palliation</w:t>
      </w:r>
      <w:proofErr w:type="spellEnd"/>
      <w:r>
        <w:t>: A Swedish Nationwide</w:t>
      </w:r>
    </w:p>
    <w:p w14:paraId="4192B8E4" w14:textId="77777777" w:rsidR="00F939A9" w:rsidRDefault="00F939A9" w:rsidP="00F939A9">
      <w:pPr>
        <w:pStyle w:val="p3"/>
      </w:pPr>
      <w:proofErr w:type="spellStart"/>
      <w:r>
        <w:t>Cohort</w:t>
      </w:r>
      <w:proofErr w:type="spellEnd"/>
      <w:r>
        <w:t xml:space="preserve"> </w:t>
      </w:r>
      <w:proofErr w:type="spellStart"/>
      <w:r>
        <w:t>Study</w:t>
      </w:r>
      <w:proofErr w:type="spellEnd"/>
      <w:r>
        <w:t xml:space="preserve">. J </w:t>
      </w:r>
      <w:proofErr w:type="spellStart"/>
      <w:r>
        <w:t>Am</w:t>
      </w:r>
      <w:proofErr w:type="spellEnd"/>
      <w:r>
        <w:t xml:space="preserve"> </w:t>
      </w:r>
      <w:proofErr w:type="spellStart"/>
      <w:r>
        <w:t>Heart</w:t>
      </w:r>
      <w:proofErr w:type="spellEnd"/>
      <w:r>
        <w:t xml:space="preserve"> </w:t>
      </w:r>
      <w:proofErr w:type="spellStart"/>
      <w:r>
        <w:t>Assoc</w:t>
      </w:r>
      <w:proofErr w:type="spellEnd"/>
      <w:r>
        <w:t>. 2024 Mar 19;13(</w:t>
      </w:r>
      <w:proofErr w:type="gramStart"/>
      <w:r>
        <w:t>6):e</w:t>
      </w:r>
      <w:proofErr w:type="gramEnd"/>
      <w:r>
        <w:t xml:space="preserve">031722. </w:t>
      </w:r>
      <w:proofErr w:type="spellStart"/>
      <w:r>
        <w:t>doi</w:t>
      </w:r>
      <w:proofErr w:type="spellEnd"/>
      <w:r>
        <w:t>:</w:t>
      </w:r>
    </w:p>
    <w:p w14:paraId="34CBD46D" w14:textId="77777777" w:rsidR="00F939A9" w:rsidRDefault="00F939A9" w:rsidP="00F939A9">
      <w:pPr>
        <w:pStyle w:val="p3"/>
      </w:pPr>
      <w:r>
        <w:t xml:space="preserve">10.1161/JAHA.123.031722. </w:t>
      </w:r>
      <w:proofErr w:type="spellStart"/>
      <w:r>
        <w:t>Epub</w:t>
      </w:r>
      <w:proofErr w:type="spellEnd"/>
      <w:r>
        <w:t xml:space="preserve"> 2024 Mar 18. PMID: 38497454; PMCID: PMC11010024.</w:t>
      </w:r>
    </w:p>
    <w:p w14:paraId="0AA12C06" w14:textId="77777777" w:rsidR="00F939A9" w:rsidRDefault="00F939A9" w:rsidP="00F939A9">
      <w:pPr>
        <w:pStyle w:val="p3"/>
      </w:pPr>
    </w:p>
    <w:p w14:paraId="64228E29" w14:textId="77777777" w:rsidR="00F939A9" w:rsidRDefault="00F939A9" w:rsidP="00F939A9">
      <w:pPr>
        <w:pStyle w:val="p3"/>
      </w:pPr>
      <w:r>
        <w:t xml:space="preserve">5: </w:t>
      </w:r>
      <w:proofErr w:type="spellStart"/>
      <w:r>
        <w:t>Thorlacius</w:t>
      </w:r>
      <w:proofErr w:type="spellEnd"/>
      <w:r>
        <w:t xml:space="preserve"> EM, </w:t>
      </w:r>
      <w:proofErr w:type="spellStart"/>
      <w:r>
        <w:t>Keski-Nisula</w:t>
      </w:r>
      <w:proofErr w:type="spellEnd"/>
      <w:r>
        <w:t xml:space="preserve"> J, Vistnes M, Ojala T, Molin M, Synnergren M,</w:t>
      </w:r>
    </w:p>
    <w:p w14:paraId="1CB4ACA3" w14:textId="77777777" w:rsidR="00F939A9" w:rsidRDefault="00F939A9" w:rsidP="00F939A9">
      <w:pPr>
        <w:pStyle w:val="p3"/>
      </w:pPr>
      <w:proofErr w:type="spellStart"/>
      <w:r>
        <w:t>Romlin</w:t>
      </w:r>
      <w:proofErr w:type="spellEnd"/>
      <w:r>
        <w:t xml:space="preserve"> BS, </w:t>
      </w:r>
      <w:proofErr w:type="spellStart"/>
      <w:r>
        <w:t>Ricksten</w:t>
      </w:r>
      <w:proofErr w:type="spellEnd"/>
      <w:r>
        <w:t xml:space="preserve"> SE, Wåhlander H, Castellheim AG. </w:t>
      </w:r>
      <w:proofErr w:type="spellStart"/>
      <w:r>
        <w:t>High</w:t>
      </w:r>
      <w:proofErr w:type="spellEnd"/>
      <w:r>
        <w:t xml:space="preserve">-sensitive </w:t>
      </w:r>
      <w:proofErr w:type="spellStart"/>
      <w:r>
        <w:t>troponinT</w:t>
      </w:r>
      <w:proofErr w:type="spellEnd"/>
      <w:r>
        <w:t>,</w:t>
      </w:r>
    </w:p>
    <w:p w14:paraId="5A4FB8B6" w14:textId="77777777" w:rsidR="00F939A9" w:rsidRDefault="00F939A9" w:rsidP="00F939A9">
      <w:pPr>
        <w:pStyle w:val="p3"/>
      </w:pPr>
      <w:r>
        <w:t xml:space="preserve">interleukin-8, and interleukin-6 </w:t>
      </w:r>
      <w:proofErr w:type="spellStart"/>
      <w:r>
        <w:t>link</w:t>
      </w:r>
      <w:proofErr w:type="spellEnd"/>
      <w:r>
        <w:t xml:space="preserve"> </w:t>
      </w:r>
      <w:proofErr w:type="spellStart"/>
      <w:r>
        <w:t>with</w:t>
      </w:r>
      <w:proofErr w:type="spellEnd"/>
      <w:r>
        <w:t xml:space="preserve"> post-</w:t>
      </w:r>
      <w:proofErr w:type="spellStart"/>
      <w:r>
        <w:t>surgery</w:t>
      </w:r>
      <w:proofErr w:type="spellEnd"/>
      <w:r>
        <w:t xml:space="preserve"> risk in infant </w:t>
      </w:r>
      <w:proofErr w:type="spellStart"/>
      <w:r>
        <w:t>heart</w:t>
      </w:r>
      <w:proofErr w:type="spellEnd"/>
    </w:p>
    <w:p w14:paraId="3F6E139B" w14:textId="77777777" w:rsidR="00F939A9" w:rsidRDefault="00F939A9" w:rsidP="00F939A9">
      <w:pPr>
        <w:pStyle w:val="p3"/>
      </w:pPr>
      <w:proofErr w:type="spellStart"/>
      <w:r>
        <w:t>surgery</w:t>
      </w:r>
      <w:proofErr w:type="spellEnd"/>
      <w:r>
        <w:t xml:space="preserve">. Acta </w:t>
      </w:r>
      <w:proofErr w:type="spellStart"/>
      <w:r>
        <w:t>Anaesthesiol</w:t>
      </w:r>
      <w:proofErr w:type="spellEnd"/>
      <w:r>
        <w:t xml:space="preserve"> Scand. 2024 Jul;68(6):</w:t>
      </w:r>
      <w:proofErr w:type="gramStart"/>
      <w:r>
        <w:t>745-752</w:t>
      </w:r>
      <w:proofErr w:type="gramEnd"/>
      <w:r>
        <w:t xml:space="preserve">. </w:t>
      </w:r>
      <w:proofErr w:type="spellStart"/>
      <w:r>
        <w:t>doi</w:t>
      </w:r>
      <w:proofErr w:type="spellEnd"/>
      <w:r>
        <w:t>:</w:t>
      </w:r>
    </w:p>
    <w:p w14:paraId="7CF2F3F3" w14:textId="77777777" w:rsidR="00F939A9" w:rsidRDefault="00F939A9" w:rsidP="00F939A9">
      <w:pPr>
        <w:pStyle w:val="p3"/>
      </w:pPr>
      <w:r>
        <w:t xml:space="preserve">10.1111/aas.14405. </w:t>
      </w:r>
      <w:proofErr w:type="spellStart"/>
      <w:r>
        <w:t>Epub</w:t>
      </w:r>
      <w:proofErr w:type="spellEnd"/>
      <w:r>
        <w:t xml:space="preserve"> 2024 Mar 26. PMID: 38531618.</w:t>
      </w:r>
    </w:p>
    <w:p w14:paraId="0F85BEE5" w14:textId="77777777" w:rsidR="00F939A9" w:rsidRDefault="00F939A9" w:rsidP="00F939A9">
      <w:pPr>
        <w:pStyle w:val="p3"/>
      </w:pPr>
    </w:p>
    <w:p w14:paraId="18F9165C" w14:textId="77777777" w:rsidR="00F939A9" w:rsidRDefault="00F939A9" w:rsidP="00F939A9">
      <w:pPr>
        <w:pStyle w:val="p3"/>
      </w:pPr>
      <w:r>
        <w:t>6: Österberg AW, Östman-Smith I, Green H, Gunnarsson C, Fredrikson M, Liuba P,</w:t>
      </w:r>
    </w:p>
    <w:p w14:paraId="26DB7F9F" w14:textId="77777777" w:rsidR="00F939A9" w:rsidRDefault="00F939A9" w:rsidP="00F939A9">
      <w:pPr>
        <w:pStyle w:val="p3"/>
      </w:pPr>
      <w:r>
        <w:t xml:space="preserve">Fernlund E. </w:t>
      </w:r>
      <w:proofErr w:type="spellStart"/>
      <w:r>
        <w:t>Biomarkers</w:t>
      </w:r>
      <w:proofErr w:type="spellEnd"/>
      <w:r>
        <w:t xml:space="preserve"> and </w:t>
      </w:r>
      <w:proofErr w:type="spellStart"/>
      <w:r>
        <w:t>Proteomics</w:t>
      </w:r>
      <w:proofErr w:type="spellEnd"/>
      <w:r>
        <w:t xml:space="preserve"> in </w:t>
      </w:r>
      <w:proofErr w:type="spellStart"/>
      <w:r>
        <w:t>Sarcomeric</w:t>
      </w:r>
      <w:proofErr w:type="spellEnd"/>
      <w:r>
        <w:t xml:space="preserve"> </w:t>
      </w:r>
      <w:proofErr w:type="spellStart"/>
      <w:r>
        <w:t>Hypertrophic</w:t>
      </w:r>
      <w:proofErr w:type="spellEnd"/>
      <w:r>
        <w:t xml:space="preserve"> </w:t>
      </w:r>
      <w:proofErr w:type="spellStart"/>
      <w:r>
        <w:t>Cardiomyopathy</w:t>
      </w:r>
      <w:proofErr w:type="spellEnd"/>
    </w:p>
    <w:p w14:paraId="4DBBB314" w14:textId="77777777" w:rsidR="00F939A9" w:rsidRDefault="00F939A9" w:rsidP="00F939A9">
      <w:pPr>
        <w:pStyle w:val="p3"/>
      </w:pPr>
      <w:r>
        <w:t xml:space="preserve">in the Young-FGF-21 </w:t>
      </w:r>
      <w:proofErr w:type="spellStart"/>
      <w:r>
        <w:t>Highly</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Overt</w:t>
      </w:r>
      <w:proofErr w:type="spellEnd"/>
      <w:r>
        <w:t xml:space="preserve"> </w:t>
      </w:r>
      <w:proofErr w:type="spellStart"/>
      <w:r>
        <w:t>Disease</w:t>
      </w:r>
      <w:proofErr w:type="spellEnd"/>
      <w:r>
        <w:t xml:space="preserve">. J </w:t>
      </w:r>
      <w:proofErr w:type="spellStart"/>
      <w:r>
        <w:t>Cardiovasc</w:t>
      </w:r>
      <w:proofErr w:type="spellEnd"/>
      <w:r>
        <w:t xml:space="preserve"> </w:t>
      </w:r>
      <w:proofErr w:type="spellStart"/>
      <w:r>
        <w:t>Dev</w:t>
      </w:r>
      <w:proofErr w:type="spellEnd"/>
      <w:r>
        <w:t xml:space="preserve"> Dis.</w:t>
      </w:r>
    </w:p>
    <w:p w14:paraId="34D1E893" w14:textId="77777777" w:rsidR="00F939A9" w:rsidRDefault="00F939A9" w:rsidP="00F939A9">
      <w:pPr>
        <w:pStyle w:val="p3"/>
      </w:pPr>
      <w:r>
        <w:t xml:space="preserve">2024 Mar 29;11(4):105. </w:t>
      </w:r>
      <w:proofErr w:type="spellStart"/>
      <w:r>
        <w:t>doi</w:t>
      </w:r>
      <w:proofErr w:type="spellEnd"/>
      <w:r>
        <w:t>: 10.3390/jcdd11040105. PMID: 38667723; PMCID:</w:t>
      </w:r>
    </w:p>
    <w:p w14:paraId="73D40EDD" w14:textId="77777777" w:rsidR="00F939A9" w:rsidRDefault="00F939A9" w:rsidP="00F939A9">
      <w:pPr>
        <w:pStyle w:val="p3"/>
      </w:pPr>
      <w:r>
        <w:t>PMC11050055.</w:t>
      </w:r>
    </w:p>
    <w:p w14:paraId="294B2EB8" w14:textId="77777777" w:rsidR="00F939A9" w:rsidRDefault="00F939A9" w:rsidP="00F939A9">
      <w:pPr>
        <w:pStyle w:val="p3"/>
      </w:pPr>
    </w:p>
    <w:p w14:paraId="444C1B31" w14:textId="77777777" w:rsidR="00F939A9" w:rsidRDefault="00F939A9" w:rsidP="00F939A9">
      <w:pPr>
        <w:pStyle w:val="p3"/>
      </w:pPr>
      <w:r>
        <w:t xml:space="preserve">7: Palmquist E, Alvén J, </w:t>
      </w:r>
      <w:proofErr w:type="spellStart"/>
      <w:r>
        <w:t>Kercsik</w:t>
      </w:r>
      <w:proofErr w:type="spellEnd"/>
      <w:r>
        <w:t xml:space="preserve"> M, Larsson M, Lundqvist N, Hjelmgren O, </w:t>
      </w:r>
      <w:proofErr w:type="spellStart"/>
      <w:r>
        <w:t>Fagman</w:t>
      </w:r>
      <w:proofErr w:type="spellEnd"/>
    </w:p>
    <w:p w14:paraId="36BBF22E" w14:textId="77777777" w:rsidR="00F939A9" w:rsidRDefault="00F939A9" w:rsidP="00F939A9">
      <w:pPr>
        <w:pStyle w:val="p3"/>
      </w:pPr>
      <w:r>
        <w:t xml:space="preserve">E. </w:t>
      </w:r>
      <w:proofErr w:type="spellStart"/>
      <w:r>
        <w:t>NoiseNet</w:t>
      </w:r>
      <w:proofErr w:type="spellEnd"/>
      <w:r>
        <w:t xml:space="preserve">, a </w:t>
      </w:r>
      <w:proofErr w:type="spellStart"/>
      <w:r>
        <w:t>fully</w:t>
      </w:r>
      <w:proofErr w:type="spellEnd"/>
      <w:r>
        <w:t xml:space="preserve"> </w:t>
      </w:r>
      <w:proofErr w:type="spellStart"/>
      <w:r>
        <w:t>automatic</w:t>
      </w:r>
      <w:proofErr w:type="spellEnd"/>
      <w:r>
        <w:t xml:space="preserve"> </w:t>
      </w:r>
      <w:proofErr w:type="spellStart"/>
      <w:r>
        <w:t>noise</w:t>
      </w:r>
      <w:proofErr w:type="spellEnd"/>
      <w:r>
        <w:t xml:space="preserve"> </w:t>
      </w:r>
      <w:proofErr w:type="spellStart"/>
      <w:r>
        <w:t>assessment</w:t>
      </w:r>
      <w:proofErr w:type="spellEnd"/>
      <w:r>
        <w:t xml:space="preserve"> </w:t>
      </w:r>
      <w:proofErr w:type="spellStart"/>
      <w:r>
        <w:t>tool</w:t>
      </w:r>
      <w:proofErr w:type="spellEnd"/>
      <w:r>
        <w:t xml:space="preserve"> </w:t>
      </w:r>
      <w:proofErr w:type="spellStart"/>
      <w:r>
        <w:t>that</w:t>
      </w:r>
      <w:proofErr w:type="spellEnd"/>
      <w:r>
        <w:t xml:space="preserve"> </w:t>
      </w:r>
      <w:proofErr w:type="spellStart"/>
      <w:r>
        <w:t>can</w:t>
      </w:r>
      <w:proofErr w:type="spellEnd"/>
      <w:r>
        <w:t xml:space="preserve"> </w:t>
      </w:r>
      <w:proofErr w:type="spellStart"/>
      <w:r>
        <w:t>identify</w:t>
      </w:r>
      <w:proofErr w:type="spellEnd"/>
      <w:r>
        <w:t xml:space="preserve"> non-</w:t>
      </w:r>
    </w:p>
    <w:p w14:paraId="63469E35" w14:textId="77777777" w:rsidR="00F939A9" w:rsidRDefault="00F939A9" w:rsidP="00F939A9">
      <w:pPr>
        <w:pStyle w:val="p3"/>
      </w:pPr>
      <w:proofErr w:type="spellStart"/>
      <w:r>
        <w:t>diagnostic</w:t>
      </w:r>
      <w:proofErr w:type="spellEnd"/>
      <w:r>
        <w:t xml:space="preserve"> </w:t>
      </w:r>
      <w:proofErr w:type="spellStart"/>
      <w:r>
        <w:t>CCTA</w:t>
      </w:r>
      <w:proofErr w:type="spellEnd"/>
      <w:r>
        <w:t xml:space="preserve"> examinations. </w:t>
      </w:r>
      <w:proofErr w:type="spellStart"/>
      <w:r>
        <w:t>Int</w:t>
      </w:r>
      <w:proofErr w:type="spellEnd"/>
      <w:r>
        <w:t xml:space="preserve"> J </w:t>
      </w:r>
      <w:proofErr w:type="spellStart"/>
      <w:r>
        <w:t>Cardiovasc</w:t>
      </w:r>
      <w:proofErr w:type="spellEnd"/>
      <w:r>
        <w:t xml:space="preserve"> </w:t>
      </w:r>
      <w:proofErr w:type="spellStart"/>
      <w:r>
        <w:t>Imaging</w:t>
      </w:r>
      <w:proofErr w:type="spellEnd"/>
      <w:r>
        <w:t>. 2024</w:t>
      </w:r>
    </w:p>
    <w:p w14:paraId="27304CBE" w14:textId="77777777" w:rsidR="00F939A9" w:rsidRDefault="00F939A9" w:rsidP="00F939A9">
      <w:pPr>
        <w:pStyle w:val="p3"/>
      </w:pPr>
      <w:r>
        <w:t>Jul;40(7):</w:t>
      </w:r>
      <w:proofErr w:type="gramStart"/>
      <w:r>
        <w:t>1493-1500</w:t>
      </w:r>
      <w:proofErr w:type="gramEnd"/>
      <w:r>
        <w:t xml:space="preserve">. </w:t>
      </w:r>
      <w:proofErr w:type="spellStart"/>
      <w:r>
        <w:t>doi</w:t>
      </w:r>
      <w:proofErr w:type="spellEnd"/>
      <w:r>
        <w:t xml:space="preserve">: 10.1007/s10554-024-03130-x. </w:t>
      </w:r>
      <w:proofErr w:type="spellStart"/>
      <w:r>
        <w:t>Epub</w:t>
      </w:r>
      <w:proofErr w:type="spellEnd"/>
      <w:r>
        <w:t xml:space="preserve"> 2024 May 15. PMID:</w:t>
      </w:r>
    </w:p>
    <w:p w14:paraId="02FCE7AC" w14:textId="77777777" w:rsidR="00F939A9" w:rsidRDefault="00F939A9" w:rsidP="00F939A9">
      <w:pPr>
        <w:pStyle w:val="p3"/>
      </w:pPr>
      <w:r>
        <w:t>38748056; PMCID: PMC11258073.</w:t>
      </w:r>
    </w:p>
    <w:p w14:paraId="3B50725F" w14:textId="77777777" w:rsidR="00F939A9" w:rsidRDefault="00F939A9" w:rsidP="00F939A9">
      <w:pPr>
        <w:pStyle w:val="p3"/>
      </w:pPr>
    </w:p>
    <w:p w14:paraId="18408BE5" w14:textId="77777777" w:rsidR="00F939A9" w:rsidRDefault="00F939A9" w:rsidP="00F939A9">
      <w:pPr>
        <w:pStyle w:val="p3"/>
      </w:pPr>
      <w:r>
        <w:t xml:space="preserve">8: Lagerstrand K, Nyström A, Svensson PA, De Lange C, Dangardt F. </w:t>
      </w:r>
      <w:proofErr w:type="spellStart"/>
      <w:r>
        <w:t>Accurate</w:t>
      </w:r>
      <w:proofErr w:type="spellEnd"/>
    </w:p>
    <w:p w14:paraId="7F439173" w14:textId="77777777" w:rsidR="00F939A9" w:rsidRDefault="00F939A9" w:rsidP="00F939A9">
      <w:pPr>
        <w:pStyle w:val="p3"/>
      </w:pPr>
      <w:proofErr w:type="spellStart"/>
      <w:r>
        <w:t>quantification</w:t>
      </w:r>
      <w:proofErr w:type="spellEnd"/>
      <w:r>
        <w:t xml:space="preserve"> </w:t>
      </w:r>
      <w:proofErr w:type="spellStart"/>
      <w:r>
        <w:t>of</w:t>
      </w:r>
      <w:proofErr w:type="spellEnd"/>
      <w:r>
        <w:t xml:space="preserve"> </w:t>
      </w:r>
      <w:proofErr w:type="spellStart"/>
      <w:r>
        <w:t>pulmonary</w:t>
      </w:r>
      <w:proofErr w:type="spellEnd"/>
      <w:r>
        <w:t xml:space="preserve"> </w:t>
      </w:r>
      <w:proofErr w:type="spellStart"/>
      <w:r>
        <w:t>perfusion</w:t>
      </w:r>
      <w:proofErr w:type="spellEnd"/>
      <w:r>
        <w:t xml:space="preserve"> </w:t>
      </w:r>
      <w:proofErr w:type="spellStart"/>
      <w:r>
        <w:t>ratio</w:t>
      </w:r>
      <w:proofErr w:type="spellEnd"/>
      <w:r>
        <w:t xml:space="preserve"> in </w:t>
      </w:r>
      <w:proofErr w:type="spellStart"/>
      <w:r>
        <w:t>children</w:t>
      </w:r>
      <w:proofErr w:type="spellEnd"/>
      <w:r>
        <w:t xml:space="preserve"> </w:t>
      </w:r>
      <w:proofErr w:type="spellStart"/>
      <w:r>
        <w:t>with</w:t>
      </w:r>
      <w:proofErr w:type="spellEnd"/>
      <w:r>
        <w:t xml:space="preserve"> </w:t>
      </w:r>
      <w:proofErr w:type="spellStart"/>
      <w:r>
        <w:t>congenital</w:t>
      </w:r>
      <w:proofErr w:type="spellEnd"/>
      <w:r>
        <w:t xml:space="preserve"> </w:t>
      </w:r>
      <w:proofErr w:type="spellStart"/>
      <w:r>
        <w:t>heart</w:t>
      </w:r>
      <w:proofErr w:type="spellEnd"/>
    </w:p>
    <w:p w14:paraId="5E2FF0FF" w14:textId="77777777" w:rsidR="00F939A9" w:rsidRDefault="00F939A9" w:rsidP="00F939A9">
      <w:pPr>
        <w:pStyle w:val="p3"/>
      </w:pPr>
      <w:proofErr w:type="spellStart"/>
      <w:r>
        <w:t>disease</w:t>
      </w:r>
      <w:proofErr w:type="spellEnd"/>
      <w:r>
        <w:t xml:space="preserve"> </w:t>
      </w:r>
      <w:proofErr w:type="spellStart"/>
      <w:r>
        <w:t>using</w:t>
      </w:r>
      <w:proofErr w:type="spellEnd"/>
      <w:r>
        <w:t xml:space="preserve"> partial </w:t>
      </w:r>
      <w:proofErr w:type="spellStart"/>
      <w:r>
        <w:t>volume</w:t>
      </w:r>
      <w:proofErr w:type="spellEnd"/>
      <w:r>
        <w:t xml:space="preserve"> </w:t>
      </w:r>
      <w:proofErr w:type="spellStart"/>
      <w:r>
        <w:t>corrected</w:t>
      </w:r>
      <w:proofErr w:type="spellEnd"/>
      <w:r>
        <w:t xml:space="preserve"> 4D </w:t>
      </w:r>
      <w:proofErr w:type="spellStart"/>
      <w:r>
        <w:t>flow</w:t>
      </w:r>
      <w:proofErr w:type="spellEnd"/>
      <w:r>
        <w:t xml:space="preserve"> </w:t>
      </w:r>
      <w:proofErr w:type="spellStart"/>
      <w:r>
        <w:t>cardiac</w:t>
      </w:r>
      <w:proofErr w:type="spellEnd"/>
      <w:r>
        <w:t xml:space="preserve"> </w:t>
      </w:r>
      <w:proofErr w:type="spellStart"/>
      <w:r>
        <w:t>magnetic</w:t>
      </w:r>
      <w:proofErr w:type="spellEnd"/>
      <w:r>
        <w:t xml:space="preserve"> </w:t>
      </w:r>
      <w:proofErr w:type="spellStart"/>
      <w:r>
        <w:t>resonance</w:t>
      </w:r>
      <w:proofErr w:type="spellEnd"/>
      <w:r>
        <w:t>. Front</w:t>
      </w:r>
    </w:p>
    <w:p w14:paraId="703D492A" w14:textId="77777777" w:rsidR="00F939A9" w:rsidRDefault="00F939A9" w:rsidP="00F939A9">
      <w:pPr>
        <w:pStyle w:val="p3"/>
      </w:pPr>
      <w:proofErr w:type="spellStart"/>
      <w:r>
        <w:t>Pediatr</w:t>
      </w:r>
      <w:proofErr w:type="spellEnd"/>
      <w:r>
        <w:t xml:space="preserve">. 2024 May </w:t>
      </w:r>
      <w:proofErr w:type="gramStart"/>
      <w:r>
        <w:t>16;12:1339679</w:t>
      </w:r>
      <w:proofErr w:type="gramEnd"/>
      <w:r>
        <w:t xml:space="preserve">. </w:t>
      </w:r>
      <w:proofErr w:type="spellStart"/>
      <w:r>
        <w:t>doi</w:t>
      </w:r>
      <w:proofErr w:type="spellEnd"/>
      <w:r>
        <w:t>: 10.3389/fped.2024.1339679. PMID: 38818350;</w:t>
      </w:r>
    </w:p>
    <w:p w14:paraId="7A2CCAFD" w14:textId="77777777" w:rsidR="00F939A9" w:rsidRDefault="00F939A9" w:rsidP="00F939A9">
      <w:pPr>
        <w:pStyle w:val="p3"/>
      </w:pPr>
      <w:r>
        <w:t>PMCID: PMC11137306.</w:t>
      </w:r>
    </w:p>
    <w:p w14:paraId="23743A22" w14:textId="77777777" w:rsidR="00F939A9" w:rsidRDefault="00F939A9" w:rsidP="00F939A9">
      <w:pPr>
        <w:pStyle w:val="p3"/>
      </w:pPr>
    </w:p>
    <w:p w14:paraId="3CE6E552" w14:textId="77777777" w:rsidR="00F939A9" w:rsidRDefault="00F939A9" w:rsidP="00F939A9">
      <w:pPr>
        <w:pStyle w:val="p3"/>
      </w:pPr>
      <w:r>
        <w:lastRenderedPageBreak/>
        <w:t xml:space="preserve">9: Clausen H, Friberg E, Lannering K, Koivu A, </w:t>
      </w:r>
      <w:proofErr w:type="spellStart"/>
      <w:r>
        <w:t>Sairanen</w:t>
      </w:r>
      <w:proofErr w:type="spellEnd"/>
      <w:r>
        <w:t xml:space="preserve"> M, Mellander M, Liuba P.</w:t>
      </w:r>
    </w:p>
    <w:p w14:paraId="00F852C2" w14:textId="77777777" w:rsidR="00F939A9" w:rsidRDefault="00F939A9" w:rsidP="00F939A9">
      <w:pPr>
        <w:pStyle w:val="p3"/>
      </w:pPr>
      <w:proofErr w:type="spellStart"/>
      <w:r>
        <w:t>Newborn</w:t>
      </w:r>
      <w:proofErr w:type="spellEnd"/>
      <w:r>
        <w:t xml:space="preserve"> Screening for </w:t>
      </w:r>
      <w:proofErr w:type="spellStart"/>
      <w:r>
        <w:t>High</w:t>
      </w:r>
      <w:proofErr w:type="spellEnd"/>
      <w:r>
        <w:t xml:space="preserve">-Risk </w:t>
      </w:r>
      <w:proofErr w:type="spellStart"/>
      <w:r>
        <w:t>Congenital</w:t>
      </w:r>
      <w:proofErr w:type="spellEnd"/>
      <w:r>
        <w:t xml:space="preserve"> </w:t>
      </w:r>
      <w:proofErr w:type="spellStart"/>
      <w:r>
        <w:t>Heart</w:t>
      </w:r>
      <w:proofErr w:type="spellEnd"/>
      <w:r>
        <w:t xml:space="preserve"> </w:t>
      </w:r>
      <w:proofErr w:type="spellStart"/>
      <w:r>
        <w:t>Disease</w:t>
      </w:r>
      <w:proofErr w:type="spellEnd"/>
      <w:r>
        <w:t xml:space="preserve"> by </w:t>
      </w:r>
      <w:proofErr w:type="spellStart"/>
      <w:r>
        <w:t>Dried</w:t>
      </w:r>
      <w:proofErr w:type="spellEnd"/>
      <w:r>
        <w:t xml:space="preserve"> </w:t>
      </w:r>
      <w:proofErr w:type="spellStart"/>
      <w:r>
        <w:t>Blood</w:t>
      </w:r>
      <w:proofErr w:type="spellEnd"/>
      <w:r>
        <w:t xml:space="preserve"> Spot</w:t>
      </w:r>
    </w:p>
    <w:p w14:paraId="518B9964" w14:textId="77777777" w:rsidR="00F939A9" w:rsidRDefault="00F939A9" w:rsidP="00F939A9">
      <w:pPr>
        <w:pStyle w:val="p3"/>
      </w:pPr>
      <w:proofErr w:type="spellStart"/>
      <w:r>
        <w:t>Biomarker</w:t>
      </w:r>
      <w:proofErr w:type="spellEnd"/>
      <w:r>
        <w:t xml:space="preserve"> </w:t>
      </w:r>
      <w:proofErr w:type="spellStart"/>
      <w:r>
        <w:t>Analysis</w:t>
      </w:r>
      <w:proofErr w:type="spellEnd"/>
      <w:r>
        <w:t xml:space="preserve">. JAMA </w:t>
      </w:r>
      <w:proofErr w:type="spellStart"/>
      <w:r>
        <w:t>Netw</w:t>
      </w:r>
      <w:proofErr w:type="spellEnd"/>
      <w:r>
        <w:t xml:space="preserve"> </w:t>
      </w:r>
      <w:proofErr w:type="spellStart"/>
      <w:r>
        <w:t>Open</w:t>
      </w:r>
      <w:proofErr w:type="spellEnd"/>
      <w:r>
        <w:t>. 2024 Jun 3;7(</w:t>
      </w:r>
      <w:proofErr w:type="gramStart"/>
      <w:r>
        <w:t>6):e</w:t>
      </w:r>
      <w:proofErr w:type="gramEnd"/>
      <w:r>
        <w:t xml:space="preserve">2418097. </w:t>
      </w:r>
      <w:proofErr w:type="spellStart"/>
      <w:r>
        <w:t>doi</w:t>
      </w:r>
      <w:proofErr w:type="spellEnd"/>
      <w:r>
        <w:t>:</w:t>
      </w:r>
    </w:p>
    <w:p w14:paraId="73888504" w14:textId="77777777" w:rsidR="00F939A9" w:rsidRDefault="00F939A9" w:rsidP="00F939A9">
      <w:pPr>
        <w:pStyle w:val="p3"/>
      </w:pPr>
      <w:r>
        <w:t>10.1001/jamanetworkopen.2024.18097. PMID: 38913376; PMCID: PMC11197454.</w:t>
      </w:r>
    </w:p>
    <w:p w14:paraId="5763E123" w14:textId="77777777" w:rsidR="00F939A9" w:rsidRDefault="00F939A9" w:rsidP="00F939A9">
      <w:pPr>
        <w:pStyle w:val="p3"/>
      </w:pPr>
    </w:p>
    <w:p w14:paraId="2DC0F121" w14:textId="77777777" w:rsidR="00F939A9" w:rsidRDefault="00F939A9" w:rsidP="00F939A9">
      <w:pPr>
        <w:pStyle w:val="p3"/>
      </w:pPr>
      <w:r>
        <w:t xml:space="preserve">10: Jacobsen RB, </w:t>
      </w:r>
      <w:proofErr w:type="spellStart"/>
      <w:r>
        <w:t>Hebelka</w:t>
      </w:r>
      <w:proofErr w:type="spellEnd"/>
      <w:r>
        <w:t xml:space="preserve"> H, </w:t>
      </w:r>
      <w:proofErr w:type="spellStart"/>
      <w:r>
        <w:t>Gatzinsky</w:t>
      </w:r>
      <w:proofErr w:type="spellEnd"/>
      <w:r>
        <w:t xml:space="preserve"> V, Elfvin A, Dangardt F. Ultra-</w:t>
      </w:r>
      <w:proofErr w:type="spellStart"/>
      <w:r>
        <w:t>high</w:t>
      </w:r>
      <w:proofErr w:type="spellEnd"/>
      <w:r>
        <w:t>-</w:t>
      </w:r>
    </w:p>
    <w:p w14:paraId="5DEF4AAA" w14:textId="77777777" w:rsidR="00F939A9" w:rsidRDefault="00F939A9" w:rsidP="00F939A9">
      <w:pPr>
        <w:pStyle w:val="p3"/>
      </w:pPr>
      <w:proofErr w:type="spellStart"/>
      <w:r>
        <w:t>frequency</w:t>
      </w:r>
      <w:proofErr w:type="spellEnd"/>
      <w:r>
        <w:t xml:space="preserve"> ultrasound (</w:t>
      </w:r>
      <w:proofErr w:type="gramStart"/>
      <w:r>
        <w:t>48-70</w:t>
      </w:r>
      <w:proofErr w:type="gramEnd"/>
      <w:r>
        <w:t xml:space="preserve"> MHz) is a </w:t>
      </w:r>
      <w:proofErr w:type="spellStart"/>
      <w:r>
        <w:t>promising</w:t>
      </w:r>
      <w:proofErr w:type="spellEnd"/>
      <w:r>
        <w:t xml:space="preserve"> </w:t>
      </w:r>
      <w:proofErr w:type="spellStart"/>
      <w:r>
        <w:t>tool</w:t>
      </w:r>
      <w:proofErr w:type="spellEnd"/>
      <w:r>
        <w:t xml:space="preserve"> for </w:t>
      </w:r>
      <w:proofErr w:type="spellStart"/>
      <w:r>
        <w:t>improved</w:t>
      </w:r>
      <w:proofErr w:type="spellEnd"/>
    </w:p>
    <w:p w14:paraId="40104721" w14:textId="77777777" w:rsidR="00F939A9" w:rsidRDefault="00F939A9" w:rsidP="00F939A9">
      <w:pPr>
        <w:pStyle w:val="p3"/>
      </w:pPr>
      <w:proofErr w:type="spellStart"/>
      <w:r>
        <w:t>gastrointestinal</w:t>
      </w:r>
      <w:proofErr w:type="spellEnd"/>
      <w:r>
        <w:t xml:space="preserve"> </w:t>
      </w:r>
      <w:proofErr w:type="spellStart"/>
      <w:r>
        <w:t>diagnostics</w:t>
      </w:r>
      <w:proofErr w:type="spellEnd"/>
      <w:r>
        <w:t xml:space="preserve"> in infants. Acta </w:t>
      </w:r>
      <w:proofErr w:type="spellStart"/>
      <w:r>
        <w:t>Paediatr</w:t>
      </w:r>
      <w:proofErr w:type="spellEnd"/>
      <w:r>
        <w:t>. 2024</w:t>
      </w:r>
    </w:p>
    <w:p w14:paraId="4B85A1FE" w14:textId="77777777" w:rsidR="00F939A9" w:rsidRDefault="00F939A9" w:rsidP="00F939A9">
      <w:pPr>
        <w:pStyle w:val="p3"/>
      </w:pPr>
      <w:r>
        <w:t>Oct;113(10):</w:t>
      </w:r>
      <w:proofErr w:type="gramStart"/>
      <w:r>
        <w:t>2304-2311</w:t>
      </w:r>
      <w:proofErr w:type="gramEnd"/>
      <w:r>
        <w:t xml:space="preserve">. </w:t>
      </w:r>
      <w:proofErr w:type="spellStart"/>
      <w:r>
        <w:t>doi</w:t>
      </w:r>
      <w:proofErr w:type="spellEnd"/>
      <w:r>
        <w:t xml:space="preserve">: 10.1111/apa.17342. </w:t>
      </w:r>
      <w:proofErr w:type="spellStart"/>
      <w:r>
        <w:t>Epub</w:t>
      </w:r>
      <w:proofErr w:type="spellEnd"/>
      <w:r>
        <w:t xml:space="preserve"> 2024 Jul 2. PMID: 38953873.</w:t>
      </w:r>
    </w:p>
    <w:p w14:paraId="60A4616B" w14:textId="77777777" w:rsidR="00F939A9" w:rsidRDefault="00F939A9" w:rsidP="00F939A9">
      <w:pPr>
        <w:pStyle w:val="p3"/>
      </w:pPr>
    </w:p>
    <w:p w14:paraId="1D3A1F0A" w14:textId="77777777" w:rsidR="00F939A9" w:rsidRDefault="00F939A9" w:rsidP="00F939A9">
      <w:pPr>
        <w:pStyle w:val="p3"/>
      </w:pPr>
      <w:r>
        <w:t xml:space="preserve">11: Bergström G, Hagberg E, Björnson E, </w:t>
      </w:r>
      <w:proofErr w:type="spellStart"/>
      <w:r>
        <w:t>Adiels</w:t>
      </w:r>
      <w:proofErr w:type="spellEnd"/>
      <w:r>
        <w:t xml:space="preserve"> M, Bonander C, Strömberg U,</w:t>
      </w:r>
    </w:p>
    <w:p w14:paraId="59C57BF4" w14:textId="77777777" w:rsidR="00F939A9" w:rsidRDefault="00F939A9" w:rsidP="00F939A9">
      <w:pPr>
        <w:pStyle w:val="p3"/>
      </w:pPr>
      <w:r>
        <w:t xml:space="preserve">Andersson J, Brunström M, Carlhäll CJ, Engström G, </w:t>
      </w:r>
      <w:proofErr w:type="spellStart"/>
      <w:r>
        <w:t>Erlinge</w:t>
      </w:r>
      <w:proofErr w:type="spellEnd"/>
      <w:r>
        <w:t xml:space="preserve"> D, </w:t>
      </w:r>
      <w:proofErr w:type="spellStart"/>
      <w:r>
        <w:t>Goncalves</w:t>
      </w:r>
      <w:proofErr w:type="spellEnd"/>
      <w:r>
        <w:t xml:space="preserve"> I,</w:t>
      </w:r>
    </w:p>
    <w:p w14:paraId="083117C3" w14:textId="77777777" w:rsidR="00F939A9" w:rsidRDefault="00F939A9" w:rsidP="00F939A9">
      <w:pPr>
        <w:pStyle w:val="p3"/>
      </w:pPr>
      <w:r>
        <w:t>Gummesson A, Hagström E, Hjelmgren O, James S, Janzon M, Jonasson L, Lind L,</w:t>
      </w:r>
    </w:p>
    <w:p w14:paraId="5E693854" w14:textId="77777777" w:rsidR="00F939A9" w:rsidRDefault="00F939A9" w:rsidP="00F939A9">
      <w:pPr>
        <w:pStyle w:val="p3"/>
      </w:pPr>
      <w:r>
        <w:t xml:space="preserve">Magnusson M, Oskarsson V, Sundström J, Svensson P, Söderberg S, </w:t>
      </w:r>
      <w:proofErr w:type="spellStart"/>
      <w:r>
        <w:t>Themudo</w:t>
      </w:r>
      <w:proofErr w:type="spellEnd"/>
      <w:r>
        <w:t xml:space="preserve"> R,</w:t>
      </w:r>
    </w:p>
    <w:p w14:paraId="05A2D9F7" w14:textId="77777777" w:rsidR="00F939A9" w:rsidRDefault="00F939A9" w:rsidP="00F939A9">
      <w:pPr>
        <w:pStyle w:val="p3"/>
      </w:pPr>
      <w:proofErr w:type="spellStart"/>
      <w:r>
        <w:t>Östgren</w:t>
      </w:r>
      <w:proofErr w:type="spellEnd"/>
      <w:r>
        <w:t xml:space="preserve"> CJ, Jernberg T. Self-</w:t>
      </w:r>
      <w:proofErr w:type="spellStart"/>
      <w:r>
        <w:t>Report</w:t>
      </w:r>
      <w:proofErr w:type="spellEnd"/>
      <w:r>
        <w:t xml:space="preserve"> </w:t>
      </w:r>
      <w:proofErr w:type="spellStart"/>
      <w:r>
        <w:t>Tool</w:t>
      </w:r>
      <w:proofErr w:type="spellEnd"/>
      <w:r>
        <w:t xml:space="preserve"> for </w:t>
      </w:r>
      <w:proofErr w:type="spellStart"/>
      <w:r>
        <w:t>Identification</w:t>
      </w:r>
      <w:proofErr w:type="spellEnd"/>
      <w:r>
        <w:t xml:space="preserve"> </w:t>
      </w:r>
      <w:proofErr w:type="spellStart"/>
      <w:r>
        <w:t>of</w:t>
      </w:r>
      <w:proofErr w:type="spellEnd"/>
      <w:r>
        <w:t xml:space="preserve"> </w:t>
      </w:r>
      <w:proofErr w:type="spellStart"/>
      <w:r>
        <w:t>Individuals</w:t>
      </w:r>
      <w:proofErr w:type="spellEnd"/>
      <w:r>
        <w:t xml:space="preserve"> </w:t>
      </w:r>
      <w:proofErr w:type="spellStart"/>
      <w:r>
        <w:t>With</w:t>
      </w:r>
      <w:proofErr w:type="spellEnd"/>
    </w:p>
    <w:p w14:paraId="53909E57" w14:textId="77777777" w:rsidR="00F939A9" w:rsidRDefault="00F939A9" w:rsidP="00F939A9">
      <w:pPr>
        <w:pStyle w:val="p3"/>
      </w:pPr>
      <w:proofErr w:type="spellStart"/>
      <w:r>
        <w:t>Coronary</w:t>
      </w:r>
      <w:proofErr w:type="spellEnd"/>
      <w:r>
        <w:t xml:space="preserve"> </w:t>
      </w:r>
      <w:proofErr w:type="spellStart"/>
      <w:r>
        <w:t>Atherosclerosis</w:t>
      </w:r>
      <w:proofErr w:type="spellEnd"/>
      <w:r>
        <w:t xml:space="preserve">: The Swedish </w:t>
      </w:r>
      <w:proofErr w:type="spellStart"/>
      <w:r>
        <w:t>CardioPulmonary</w:t>
      </w:r>
      <w:proofErr w:type="spellEnd"/>
      <w:r>
        <w:t xml:space="preserve"> </w:t>
      </w:r>
      <w:proofErr w:type="spellStart"/>
      <w:r>
        <w:t>BioImage</w:t>
      </w:r>
      <w:proofErr w:type="spellEnd"/>
      <w:r>
        <w:t xml:space="preserve"> </w:t>
      </w:r>
      <w:proofErr w:type="spellStart"/>
      <w:r>
        <w:t>Study</w:t>
      </w:r>
      <w:proofErr w:type="spellEnd"/>
      <w:r>
        <w:t xml:space="preserve">. J </w:t>
      </w:r>
      <w:proofErr w:type="spellStart"/>
      <w:r>
        <w:t>Am</w:t>
      </w:r>
      <w:proofErr w:type="spellEnd"/>
      <w:r>
        <w:t xml:space="preserve"> </w:t>
      </w:r>
      <w:proofErr w:type="spellStart"/>
      <w:r>
        <w:t>Heart</w:t>
      </w:r>
      <w:proofErr w:type="spellEnd"/>
    </w:p>
    <w:p w14:paraId="6E173FA0" w14:textId="77777777" w:rsidR="00F939A9" w:rsidRDefault="00F939A9" w:rsidP="00F939A9">
      <w:pPr>
        <w:pStyle w:val="p3"/>
      </w:pPr>
      <w:proofErr w:type="spellStart"/>
      <w:r>
        <w:t>Assoc</w:t>
      </w:r>
      <w:proofErr w:type="spellEnd"/>
      <w:r>
        <w:t>. 2024 Jul 16;13(</w:t>
      </w:r>
      <w:proofErr w:type="gramStart"/>
      <w:r>
        <w:t>14):e</w:t>
      </w:r>
      <w:proofErr w:type="gramEnd"/>
      <w:r>
        <w:t xml:space="preserve">034603. </w:t>
      </w:r>
      <w:proofErr w:type="spellStart"/>
      <w:r>
        <w:t>doi</w:t>
      </w:r>
      <w:proofErr w:type="spellEnd"/>
      <w:r>
        <w:t xml:space="preserve">: 10.1161/JAHA.124.034603. </w:t>
      </w:r>
      <w:proofErr w:type="spellStart"/>
      <w:r>
        <w:t>Epub</w:t>
      </w:r>
      <w:proofErr w:type="spellEnd"/>
      <w:r>
        <w:t xml:space="preserve"> 2024 Jul</w:t>
      </w:r>
    </w:p>
    <w:p w14:paraId="0CF0DD08" w14:textId="77777777" w:rsidR="00F939A9" w:rsidRDefault="00F939A9" w:rsidP="00F939A9">
      <w:pPr>
        <w:pStyle w:val="p3"/>
      </w:pPr>
      <w:r>
        <w:t>3. PMID: 38958022; PMCID: PMC11292769.</w:t>
      </w:r>
    </w:p>
    <w:p w14:paraId="0F5C31C8" w14:textId="77777777" w:rsidR="00F939A9" w:rsidRDefault="00F939A9" w:rsidP="00F939A9">
      <w:pPr>
        <w:pStyle w:val="p3"/>
      </w:pPr>
    </w:p>
    <w:p w14:paraId="5EEE9022" w14:textId="77777777" w:rsidR="00F939A9" w:rsidRDefault="00F939A9" w:rsidP="00F939A9">
      <w:pPr>
        <w:pStyle w:val="p3"/>
      </w:pPr>
      <w:r>
        <w:t xml:space="preserve">12: Manhem S, Odermarsky M, Wåhlander H, Ekman-Joelsson BM. </w:t>
      </w:r>
      <w:proofErr w:type="spellStart"/>
      <w:r>
        <w:t>Pulmonary</w:t>
      </w:r>
      <w:proofErr w:type="spellEnd"/>
      <w:r>
        <w:t xml:space="preserve"> </w:t>
      </w:r>
      <w:proofErr w:type="spellStart"/>
      <w:r>
        <w:t>Atresia</w:t>
      </w:r>
      <w:proofErr w:type="spellEnd"/>
    </w:p>
    <w:p w14:paraId="011C5753" w14:textId="77777777" w:rsidR="00F939A9" w:rsidRDefault="00F939A9" w:rsidP="00F939A9">
      <w:pPr>
        <w:pStyle w:val="p3"/>
      </w:pPr>
      <w:proofErr w:type="spellStart"/>
      <w:r>
        <w:t>with</w:t>
      </w:r>
      <w:proofErr w:type="spellEnd"/>
      <w:r>
        <w:t xml:space="preserve"> </w:t>
      </w:r>
      <w:proofErr w:type="spellStart"/>
      <w:r>
        <w:t>Intact</w:t>
      </w:r>
      <w:proofErr w:type="spellEnd"/>
      <w:r>
        <w:t xml:space="preserve"> </w:t>
      </w:r>
      <w:proofErr w:type="spellStart"/>
      <w:r>
        <w:t>Ventricular</w:t>
      </w:r>
      <w:proofErr w:type="spellEnd"/>
      <w:r>
        <w:t xml:space="preserve"> </w:t>
      </w:r>
      <w:proofErr w:type="spellStart"/>
      <w:r>
        <w:t>Septum</w:t>
      </w:r>
      <w:proofErr w:type="spellEnd"/>
      <w:r>
        <w:t xml:space="preserve">, a National </w:t>
      </w:r>
      <w:proofErr w:type="spellStart"/>
      <w:r>
        <w:t>Comparison</w:t>
      </w:r>
      <w:proofErr w:type="spellEnd"/>
      <w:r>
        <w:t xml:space="preserve"> </w:t>
      </w:r>
      <w:proofErr w:type="spellStart"/>
      <w:r>
        <w:t>Between</w:t>
      </w:r>
      <w:proofErr w:type="spellEnd"/>
      <w:r>
        <w:t xml:space="preserve"> </w:t>
      </w:r>
      <w:proofErr w:type="spellStart"/>
      <w:r>
        <w:t>Interventional</w:t>
      </w:r>
      <w:proofErr w:type="spellEnd"/>
      <w:r>
        <w:t xml:space="preserve"> and</w:t>
      </w:r>
    </w:p>
    <w:p w14:paraId="374EBF01" w14:textId="77777777" w:rsidR="00F939A9" w:rsidRDefault="00F939A9" w:rsidP="00F939A9">
      <w:pPr>
        <w:pStyle w:val="p3"/>
      </w:pPr>
      <w:proofErr w:type="spellStart"/>
      <w:r>
        <w:t>Surgical</w:t>
      </w:r>
      <w:proofErr w:type="spellEnd"/>
      <w:r>
        <w:t xml:space="preserve"> Approach, in Combination </w:t>
      </w:r>
      <w:proofErr w:type="spellStart"/>
      <w:r>
        <w:t>with</w:t>
      </w:r>
      <w:proofErr w:type="spellEnd"/>
      <w:r>
        <w:t xml:space="preserve"> a </w:t>
      </w:r>
      <w:proofErr w:type="spellStart"/>
      <w:r>
        <w:t>Systemic</w:t>
      </w:r>
      <w:proofErr w:type="spellEnd"/>
      <w:r>
        <w:t xml:space="preserve"> </w:t>
      </w:r>
      <w:proofErr w:type="spellStart"/>
      <w:r>
        <w:t>Literature</w:t>
      </w:r>
      <w:proofErr w:type="spellEnd"/>
      <w:r>
        <w:t xml:space="preserve"> Review. </w:t>
      </w:r>
      <w:proofErr w:type="spellStart"/>
      <w:r>
        <w:t>Pediatr</w:t>
      </w:r>
      <w:proofErr w:type="spellEnd"/>
    </w:p>
    <w:p w14:paraId="63025783" w14:textId="77777777" w:rsidR="00F939A9" w:rsidRDefault="00F939A9" w:rsidP="00F939A9">
      <w:pPr>
        <w:pStyle w:val="p3"/>
      </w:pPr>
      <w:proofErr w:type="spellStart"/>
      <w:r>
        <w:t>Cardiol</w:t>
      </w:r>
      <w:proofErr w:type="spellEnd"/>
      <w:r>
        <w:t xml:space="preserve">. 2024 Jul 5. </w:t>
      </w:r>
      <w:proofErr w:type="spellStart"/>
      <w:r>
        <w:t>doi</w:t>
      </w:r>
      <w:proofErr w:type="spellEnd"/>
      <w:r>
        <w:t xml:space="preserve">: 10.1007/s00246-024-03566-x. </w:t>
      </w:r>
      <w:proofErr w:type="spellStart"/>
      <w:r>
        <w:t>Epub</w:t>
      </w:r>
      <w:proofErr w:type="spellEnd"/>
      <w:r>
        <w:t xml:space="preserve"> </w:t>
      </w:r>
      <w:proofErr w:type="spellStart"/>
      <w:r>
        <w:t>ahead</w:t>
      </w:r>
      <w:proofErr w:type="spellEnd"/>
      <w:r>
        <w:t xml:space="preserve"> </w:t>
      </w:r>
      <w:proofErr w:type="spellStart"/>
      <w:r>
        <w:t>of</w:t>
      </w:r>
      <w:proofErr w:type="spellEnd"/>
      <w:r>
        <w:t xml:space="preserve"> print. PMID:</w:t>
      </w:r>
    </w:p>
    <w:p w14:paraId="6BE43333" w14:textId="77777777" w:rsidR="00F939A9" w:rsidRDefault="00F939A9" w:rsidP="00F939A9">
      <w:pPr>
        <w:pStyle w:val="p3"/>
      </w:pPr>
      <w:r>
        <w:t>38967792.</w:t>
      </w:r>
    </w:p>
    <w:p w14:paraId="2C8D19F9" w14:textId="77777777" w:rsidR="00F939A9" w:rsidRDefault="00F939A9" w:rsidP="00F939A9">
      <w:pPr>
        <w:pStyle w:val="p3"/>
      </w:pPr>
    </w:p>
    <w:p w14:paraId="3C2A3568" w14:textId="77777777" w:rsidR="00F939A9" w:rsidRDefault="00F939A9" w:rsidP="00F939A9">
      <w:pPr>
        <w:pStyle w:val="p3"/>
      </w:pPr>
      <w:r>
        <w:lastRenderedPageBreak/>
        <w:t xml:space="preserve">13: Skogby S, </w:t>
      </w:r>
      <w:proofErr w:type="spellStart"/>
      <w:r>
        <w:t>Goossens</w:t>
      </w:r>
      <w:proofErr w:type="spellEnd"/>
      <w:r>
        <w:t xml:space="preserve"> E, Johansson B, Moons P, Bratt EL. </w:t>
      </w:r>
      <w:proofErr w:type="spellStart"/>
      <w:r>
        <w:t>Which</w:t>
      </w:r>
      <w:proofErr w:type="spellEnd"/>
      <w:r>
        <w:t xml:space="preserve"> </w:t>
      </w:r>
      <w:proofErr w:type="spellStart"/>
      <w:r>
        <w:t>factors</w:t>
      </w:r>
      <w:proofErr w:type="spellEnd"/>
      <w:r>
        <w:t xml:space="preserve"> </w:t>
      </w:r>
      <w:proofErr w:type="spellStart"/>
      <w:r>
        <w:t>affect</w:t>
      </w:r>
      <w:proofErr w:type="spellEnd"/>
    </w:p>
    <w:p w14:paraId="3A4FA95A" w14:textId="77777777" w:rsidR="00F939A9" w:rsidRDefault="00F939A9" w:rsidP="00F939A9">
      <w:pPr>
        <w:pStyle w:val="p3"/>
      </w:pPr>
      <w:r>
        <w:t>post-</w:t>
      </w:r>
      <w:proofErr w:type="gramStart"/>
      <w:r>
        <w:t>transfer gaps</w:t>
      </w:r>
      <w:proofErr w:type="gramEnd"/>
      <w:r>
        <w:t xml:space="preserve"> in </w:t>
      </w:r>
      <w:proofErr w:type="spellStart"/>
      <w:r>
        <w:t>follow-up</w:t>
      </w:r>
      <w:proofErr w:type="spellEnd"/>
      <w:r>
        <w:t xml:space="preserve"> </w:t>
      </w:r>
      <w:proofErr w:type="spellStart"/>
      <w:r>
        <w:t>care</w:t>
      </w:r>
      <w:proofErr w:type="spellEnd"/>
      <w:r>
        <w:t xml:space="preserve">? A </w:t>
      </w:r>
      <w:proofErr w:type="spellStart"/>
      <w:r>
        <w:t>qualitative</w:t>
      </w:r>
      <w:proofErr w:type="spellEnd"/>
      <w:r>
        <w:t xml:space="preserve"> </w:t>
      </w:r>
      <w:proofErr w:type="spellStart"/>
      <w:r>
        <w:t>study</w:t>
      </w:r>
      <w:proofErr w:type="spellEnd"/>
      <w:r>
        <w:t xml:space="preserve"> </w:t>
      </w:r>
      <w:proofErr w:type="spellStart"/>
      <w:r>
        <w:t>of</w:t>
      </w:r>
      <w:proofErr w:type="spellEnd"/>
      <w:r>
        <w:t xml:space="preserve"> the </w:t>
      </w:r>
      <w:proofErr w:type="spellStart"/>
      <w:r>
        <w:t>insights</w:t>
      </w:r>
      <w:proofErr w:type="spellEnd"/>
      <w:r>
        <w:t xml:space="preserve"> </w:t>
      </w:r>
      <w:proofErr w:type="spellStart"/>
      <w:r>
        <w:t>of</w:t>
      </w:r>
      <w:proofErr w:type="spellEnd"/>
    </w:p>
    <w:p w14:paraId="1D20C1FB" w14:textId="77777777" w:rsidR="00F939A9" w:rsidRDefault="00F939A9" w:rsidP="00F939A9">
      <w:pPr>
        <w:pStyle w:val="p3"/>
      </w:pPr>
      <w:proofErr w:type="spellStart"/>
      <w:r>
        <w:t>healthcare</w:t>
      </w:r>
      <w:proofErr w:type="spellEnd"/>
      <w:r>
        <w:t xml:space="preserve"> </w:t>
      </w:r>
      <w:proofErr w:type="spellStart"/>
      <w:r>
        <w:t>providers</w:t>
      </w:r>
      <w:proofErr w:type="spellEnd"/>
      <w:r>
        <w:t xml:space="preserve"> in Sweden and </w:t>
      </w:r>
      <w:proofErr w:type="spellStart"/>
      <w:r>
        <w:t>Belgium</w:t>
      </w:r>
      <w:proofErr w:type="spellEnd"/>
      <w:r>
        <w:t xml:space="preserve">. </w:t>
      </w:r>
      <w:proofErr w:type="spellStart"/>
      <w:r>
        <w:t>BMJ</w:t>
      </w:r>
      <w:proofErr w:type="spellEnd"/>
      <w:r>
        <w:t xml:space="preserve"> </w:t>
      </w:r>
      <w:proofErr w:type="spellStart"/>
      <w:r>
        <w:t>Open</w:t>
      </w:r>
      <w:proofErr w:type="spellEnd"/>
      <w:r>
        <w:t>. 2024 Aug 17;14(</w:t>
      </w:r>
      <w:proofErr w:type="gramStart"/>
      <w:r>
        <w:t>8):e</w:t>
      </w:r>
      <w:proofErr w:type="gramEnd"/>
      <w:r>
        <w:t>079996.</w:t>
      </w:r>
    </w:p>
    <w:p w14:paraId="0CBE7D53" w14:textId="77777777" w:rsidR="00F939A9" w:rsidRDefault="00F939A9" w:rsidP="00F939A9">
      <w:pPr>
        <w:pStyle w:val="p3"/>
      </w:pPr>
      <w:proofErr w:type="spellStart"/>
      <w:r>
        <w:t>doi</w:t>
      </w:r>
      <w:proofErr w:type="spellEnd"/>
      <w:r>
        <w:t>: 10.1136/bmjopen-2023-079996. PMID: 39153785; PMCID: PMC11331846.</w:t>
      </w:r>
    </w:p>
    <w:p w14:paraId="02DA830B" w14:textId="77777777" w:rsidR="00F939A9" w:rsidRDefault="00F939A9" w:rsidP="00F939A9">
      <w:pPr>
        <w:pStyle w:val="p3"/>
      </w:pPr>
    </w:p>
    <w:p w14:paraId="13E1DEB8" w14:textId="77777777" w:rsidR="00F939A9" w:rsidRDefault="00F939A9" w:rsidP="00F939A9">
      <w:pPr>
        <w:pStyle w:val="p3"/>
      </w:pPr>
      <w:r>
        <w:t xml:space="preserve">14: </w:t>
      </w:r>
      <w:proofErr w:type="spellStart"/>
      <w:r>
        <w:t>Pernbro</w:t>
      </w:r>
      <w:proofErr w:type="spellEnd"/>
      <w:r>
        <w:t xml:space="preserve"> F, Wåhlander H, Romlin B. </w:t>
      </w:r>
      <w:proofErr w:type="spellStart"/>
      <w:r>
        <w:t>Haemodynamic</w:t>
      </w:r>
      <w:proofErr w:type="spellEnd"/>
      <w:r>
        <w:t xml:space="preserve"> </w:t>
      </w:r>
      <w:proofErr w:type="spellStart"/>
      <w:r>
        <w:t>monitoring</w:t>
      </w:r>
      <w:proofErr w:type="spellEnd"/>
      <w:r>
        <w:t xml:space="preserve"> </w:t>
      </w:r>
      <w:proofErr w:type="spellStart"/>
      <w:r>
        <w:t>after</w:t>
      </w:r>
      <w:proofErr w:type="spellEnd"/>
      <w:r>
        <w:t xml:space="preserve"> </w:t>
      </w:r>
      <w:proofErr w:type="spellStart"/>
      <w:r>
        <w:t>paediatric</w:t>
      </w:r>
      <w:proofErr w:type="spellEnd"/>
    </w:p>
    <w:p w14:paraId="5B29E248" w14:textId="77777777" w:rsidR="00F939A9" w:rsidRDefault="00F939A9" w:rsidP="00F939A9">
      <w:pPr>
        <w:pStyle w:val="p3"/>
      </w:pPr>
      <w:proofErr w:type="spellStart"/>
      <w:r>
        <w:t>cardiac</w:t>
      </w:r>
      <w:proofErr w:type="spellEnd"/>
      <w:r>
        <w:t xml:space="preserve"> </w:t>
      </w:r>
      <w:proofErr w:type="spellStart"/>
      <w:r>
        <w:t>surgery</w:t>
      </w:r>
      <w:proofErr w:type="spellEnd"/>
      <w:r>
        <w:t xml:space="preserve"> </w:t>
      </w:r>
      <w:proofErr w:type="spellStart"/>
      <w:r>
        <w:t>using</w:t>
      </w:r>
      <w:proofErr w:type="spellEnd"/>
      <w:r>
        <w:t xml:space="preserve"> </w:t>
      </w:r>
      <w:proofErr w:type="spellStart"/>
      <w:r>
        <w:t>echocardiography</w:t>
      </w:r>
      <w:proofErr w:type="spellEnd"/>
      <w:r>
        <w:t xml:space="preserve"> and </w:t>
      </w:r>
      <w:proofErr w:type="spellStart"/>
      <w:r>
        <w:t>PiCCO</w:t>
      </w:r>
      <w:proofErr w:type="spellEnd"/>
      <w:r>
        <w:t xml:space="preserve">. </w:t>
      </w:r>
      <w:proofErr w:type="spellStart"/>
      <w:r>
        <w:t>Cardiol</w:t>
      </w:r>
      <w:proofErr w:type="spellEnd"/>
      <w:r>
        <w:t xml:space="preserve"> Young. 2024</w:t>
      </w:r>
    </w:p>
    <w:p w14:paraId="70DABFCA" w14:textId="77777777" w:rsidR="00F939A9" w:rsidRDefault="00F939A9" w:rsidP="00F939A9">
      <w:pPr>
        <w:pStyle w:val="p3"/>
      </w:pPr>
      <w:r>
        <w:t>Dec;34(12):</w:t>
      </w:r>
      <w:proofErr w:type="gramStart"/>
      <w:r>
        <w:t>2636-2640</w:t>
      </w:r>
      <w:proofErr w:type="gramEnd"/>
      <w:r>
        <w:t xml:space="preserve">. </w:t>
      </w:r>
      <w:proofErr w:type="spellStart"/>
      <w:r>
        <w:t>doi</w:t>
      </w:r>
      <w:proofErr w:type="spellEnd"/>
      <w:r>
        <w:t xml:space="preserve">: 10.1017/S1047951124026374. </w:t>
      </w:r>
      <w:proofErr w:type="spellStart"/>
      <w:r>
        <w:t>Epub</w:t>
      </w:r>
      <w:proofErr w:type="spellEnd"/>
      <w:r>
        <w:t xml:space="preserve"> 2024 </w:t>
      </w:r>
      <w:proofErr w:type="spellStart"/>
      <w:r>
        <w:t>Oct</w:t>
      </w:r>
      <w:proofErr w:type="spellEnd"/>
      <w:r>
        <w:t xml:space="preserve"> 14. PMID:</w:t>
      </w:r>
    </w:p>
    <w:p w14:paraId="12FCAE35" w14:textId="77777777" w:rsidR="00F939A9" w:rsidRDefault="00F939A9" w:rsidP="00F939A9">
      <w:pPr>
        <w:pStyle w:val="p3"/>
      </w:pPr>
      <w:r>
        <w:t>39397756.</w:t>
      </w:r>
    </w:p>
    <w:p w14:paraId="02B3EA9E" w14:textId="77777777" w:rsidR="00F939A9" w:rsidRDefault="00F939A9" w:rsidP="00F939A9">
      <w:pPr>
        <w:pStyle w:val="p3"/>
      </w:pPr>
    </w:p>
    <w:p w14:paraId="4B3C6E30" w14:textId="77777777" w:rsidR="00F939A9" w:rsidRDefault="00F939A9" w:rsidP="00F939A9">
      <w:pPr>
        <w:pStyle w:val="p3"/>
      </w:pPr>
      <w:r>
        <w:t xml:space="preserve">15: </w:t>
      </w:r>
      <w:proofErr w:type="spellStart"/>
      <w:r>
        <w:t>Böhmer</w:t>
      </w:r>
      <w:proofErr w:type="spellEnd"/>
      <w:r>
        <w:t xml:space="preserve"> J, Wåhlander H, </w:t>
      </w:r>
      <w:proofErr w:type="spellStart"/>
      <w:r>
        <w:t>Karason</w:t>
      </w:r>
      <w:proofErr w:type="spellEnd"/>
      <w:r>
        <w:t xml:space="preserve"> K, Sunnegårdh J, </w:t>
      </w:r>
      <w:proofErr w:type="spellStart"/>
      <w:r>
        <w:t>Wasslavik</w:t>
      </w:r>
      <w:proofErr w:type="spellEnd"/>
      <w:r>
        <w:t xml:space="preserve"> C, Jonsson M, Asp</w:t>
      </w:r>
    </w:p>
    <w:p w14:paraId="685C0985" w14:textId="77777777" w:rsidR="00F939A9" w:rsidRDefault="00F939A9" w:rsidP="00F939A9">
      <w:pPr>
        <w:pStyle w:val="p3"/>
      </w:pPr>
      <w:r>
        <w:t xml:space="preserve">J, </w:t>
      </w:r>
      <w:proofErr w:type="spellStart"/>
      <w:r>
        <w:t>Ricksten</w:t>
      </w:r>
      <w:proofErr w:type="spellEnd"/>
      <w:r>
        <w:t xml:space="preserve"> A, </w:t>
      </w:r>
      <w:proofErr w:type="spellStart"/>
      <w:r>
        <w:t>Dellgren</w:t>
      </w:r>
      <w:proofErr w:type="spellEnd"/>
      <w:r>
        <w:t xml:space="preserve"> G. Clinical </w:t>
      </w:r>
      <w:proofErr w:type="spellStart"/>
      <w:r>
        <w:t>Examples</w:t>
      </w:r>
      <w:proofErr w:type="spellEnd"/>
      <w:r>
        <w:t xml:space="preserve"> </w:t>
      </w:r>
      <w:proofErr w:type="spellStart"/>
      <w:r>
        <w:t>of</w:t>
      </w:r>
      <w:proofErr w:type="spellEnd"/>
      <w:r>
        <w:t xml:space="preserve"> the </w:t>
      </w:r>
      <w:proofErr w:type="spellStart"/>
      <w:r>
        <w:t>Additive</w:t>
      </w:r>
      <w:proofErr w:type="spellEnd"/>
      <w:r>
        <w:t xml:space="preserve"> </w:t>
      </w:r>
      <w:proofErr w:type="spellStart"/>
      <w:r>
        <w:t>Value</w:t>
      </w:r>
      <w:proofErr w:type="spellEnd"/>
      <w:r>
        <w:t xml:space="preserve"> </w:t>
      </w:r>
      <w:proofErr w:type="spellStart"/>
      <w:r>
        <w:t>of</w:t>
      </w:r>
      <w:proofErr w:type="spellEnd"/>
      <w:r>
        <w:t xml:space="preserve"> Absolute</w:t>
      </w:r>
    </w:p>
    <w:p w14:paraId="2DE61B3E" w14:textId="77777777" w:rsidR="00F939A9" w:rsidRDefault="00F939A9" w:rsidP="00F939A9">
      <w:pPr>
        <w:pStyle w:val="p3"/>
      </w:pPr>
      <w:proofErr w:type="spellStart"/>
      <w:r>
        <w:t>Quantification</w:t>
      </w:r>
      <w:proofErr w:type="spellEnd"/>
      <w:r>
        <w:t xml:space="preserve"> </w:t>
      </w:r>
      <w:proofErr w:type="spellStart"/>
      <w:r>
        <w:t>of</w:t>
      </w:r>
      <w:proofErr w:type="spellEnd"/>
      <w:r>
        <w:t xml:space="preserve"> Cell-</w:t>
      </w:r>
      <w:proofErr w:type="spellStart"/>
      <w:r>
        <w:t>Free</w:t>
      </w:r>
      <w:proofErr w:type="spellEnd"/>
      <w:r>
        <w:t xml:space="preserve"> DNA </w:t>
      </w:r>
      <w:proofErr w:type="spellStart"/>
      <w:r>
        <w:t>After</w:t>
      </w:r>
      <w:proofErr w:type="spellEnd"/>
      <w:r>
        <w:t xml:space="preserve"> </w:t>
      </w:r>
      <w:proofErr w:type="spellStart"/>
      <w:r>
        <w:t>Heart</w:t>
      </w:r>
      <w:proofErr w:type="spellEnd"/>
      <w:r>
        <w:t xml:space="preserve"> Transplantation. </w:t>
      </w:r>
      <w:proofErr w:type="spellStart"/>
      <w:r>
        <w:t>Clin</w:t>
      </w:r>
      <w:proofErr w:type="spellEnd"/>
      <w:r>
        <w:t xml:space="preserve"> Transplant.</w:t>
      </w:r>
    </w:p>
    <w:p w14:paraId="6FAFF0E3" w14:textId="77777777" w:rsidR="00F939A9" w:rsidRDefault="00F939A9" w:rsidP="00F939A9">
      <w:pPr>
        <w:pStyle w:val="p3"/>
      </w:pPr>
      <w:r>
        <w:t>2024 Oct;38(</w:t>
      </w:r>
      <w:proofErr w:type="gramStart"/>
      <w:r>
        <w:t>10):e</w:t>
      </w:r>
      <w:proofErr w:type="gramEnd"/>
      <w:r>
        <w:t xml:space="preserve">15477. </w:t>
      </w:r>
      <w:proofErr w:type="spellStart"/>
      <w:r>
        <w:t>doi</w:t>
      </w:r>
      <w:proofErr w:type="spellEnd"/>
      <w:r>
        <w:t>: 10.1111/ctr.15477. PMID: 39422356.</w:t>
      </w:r>
    </w:p>
    <w:p w14:paraId="4BB92CB9" w14:textId="77777777" w:rsidR="00F939A9" w:rsidRDefault="00F939A9" w:rsidP="00F939A9">
      <w:pPr>
        <w:pStyle w:val="p3"/>
      </w:pPr>
    </w:p>
    <w:p w14:paraId="19F5A394" w14:textId="77777777" w:rsidR="00F939A9" w:rsidRDefault="00F939A9" w:rsidP="00F939A9">
      <w:pPr>
        <w:pStyle w:val="p3"/>
      </w:pPr>
      <w:r>
        <w:t xml:space="preserve">16: Safi S, Hjortdal VE, </w:t>
      </w:r>
      <w:proofErr w:type="spellStart"/>
      <w:r>
        <w:t>Gewillig</w:t>
      </w:r>
      <w:proofErr w:type="spellEnd"/>
      <w:r>
        <w:t xml:space="preserve"> M, Miller O, </w:t>
      </w:r>
      <w:proofErr w:type="spellStart"/>
      <w:r>
        <w:t>Abumehdi</w:t>
      </w:r>
      <w:proofErr w:type="spellEnd"/>
      <w:r>
        <w:t xml:space="preserve"> MR, </w:t>
      </w:r>
      <w:proofErr w:type="spellStart"/>
      <w:r>
        <w:t>Cantinotti</w:t>
      </w:r>
      <w:proofErr w:type="spellEnd"/>
      <w:r>
        <w:t xml:space="preserve"> M,</w:t>
      </w:r>
    </w:p>
    <w:p w14:paraId="7F912D98" w14:textId="77777777" w:rsidR="00F939A9" w:rsidRDefault="00F939A9" w:rsidP="00F939A9">
      <w:pPr>
        <w:pStyle w:val="p3"/>
      </w:pPr>
      <w:proofErr w:type="spellStart"/>
      <w:r>
        <w:t>Grotenhuis</w:t>
      </w:r>
      <w:proofErr w:type="spellEnd"/>
      <w:r>
        <w:t xml:space="preserve"> H, </w:t>
      </w:r>
      <w:proofErr w:type="spellStart"/>
      <w:r>
        <w:t>Raimondi</w:t>
      </w:r>
      <w:proofErr w:type="spellEnd"/>
      <w:r>
        <w:t xml:space="preserve"> F, </w:t>
      </w:r>
      <w:proofErr w:type="spellStart"/>
      <w:r>
        <w:t>Garrido</w:t>
      </w:r>
      <w:proofErr w:type="spellEnd"/>
      <w:r>
        <w:t xml:space="preserve"> AO, </w:t>
      </w:r>
      <w:proofErr w:type="spellStart"/>
      <w:r>
        <w:t>Roest</w:t>
      </w:r>
      <w:proofErr w:type="spellEnd"/>
      <w:r>
        <w:t xml:space="preserve"> A, Sunnegårdh J, </w:t>
      </w:r>
      <w:proofErr w:type="spellStart"/>
      <w:r>
        <w:t>Saleats</w:t>
      </w:r>
      <w:proofErr w:type="spellEnd"/>
      <w:r>
        <w:t xml:space="preserve"> T, Brun H,</w:t>
      </w:r>
    </w:p>
    <w:p w14:paraId="7F8F0F55" w14:textId="77777777" w:rsidR="00F939A9" w:rsidRDefault="00F939A9" w:rsidP="00F939A9">
      <w:pPr>
        <w:pStyle w:val="p3"/>
      </w:pPr>
      <w:proofErr w:type="spellStart"/>
      <w:r>
        <w:t>Pärna</w:t>
      </w:r>
      <w:proofErr w:type="spellEnd"/>
      <w:r>
        <w:t xml:space="preserve"> H, Nolan O, </w:t>
      </w:r>
      <w:proofErr w:type="spellStart"/>
      <w:r>
        <w:t>Rotés</w:t>
      </w:r>
      <w:proofErr w:type="spellEnd"/>
      <w:r>
        <w:t xml:space="preserve"> AS, Deri A, De Wolf D, </w:t>
      </w:r>
      <w:proofErr w:type="spellStart"/>
      <w:r>
        <w:t>Herberg</w:t>
      </w:r>
      <w:proofErr w:type="spellEnd"/>
      <w:r>
        <w:t xml:space="preserve"> U, Liuba P, Möller T,</w:t>
      </w:r>
    </w:p>
    <w:p w14:paraId="2E4C3E78" w14:textId="77777777" w:rsidR="00F939A9" w:rsidRDefault="00F939A9" w:rsidP="00F939A9">
      <w:pPr>
        <w:pStyle w:val="p3"/>
      </w:pPr>
      <w:proofErr w:type="spellStart"/>
      <w:r>
        <w:t>Óskarsson</w:t>
      </w:r>
      <w:proofErr w:type="spellEnd"/>
      <w:r>
        <w:t xml:space="preserve"> G, </w:t>
      </w:r>
      <w:proofErr w:type="spellStart"/>
      <w:r>
        <w:t>Rebonato</w:t>
      </w:r>
      <w:proofErr w:type="spellEnd"/>
      <w:r>
        <w:t xml:space="preserve"> M, </w:t>
      </w:r>
      <w:proofErr w:type="spellStart"/>
      <w:r>
        <w:t>Helbing</w:t>
      </w:r>
      <w:proofErr w:type="spellEnd"/>
      <w:r>
        <w:t xml:space="preserve"> WA, Doros G, </w:t>
      </w:r>
      <w:proofErr w:type="spellStart"/>
      <w:r>
        <w:t>Muntean</w:t>
      </w:r>
      <w:proofErr w:type="spellEnd"/>
      <w:r>
        <w:t xml:space="preserve"> I, Ojala T, </w:t>
      </w:r>
      <w:proofErr w:type="spellStart"/>
      <w:r>
        <w:t>Lubaua</w:t>
      </w:r>
      <w:proofErr w:type="spellEnd"/>
      <w:r>
        <w:t xml:space="preserve"> I, </w:t>
      </w:r>
      <w:proofErr w:type="spellStart"/>
      <w:r>
        <w:t>Bhat</w:t>
      </w:r>
      <w:proofErr w:type="spellEnd"/>
    </w:p>
    <w:p w14:paraId="3E054E8C" w14:textId="77777777" w:rsidR="00F939A9" w:rsidRDefault="00F939A9" w:rsidP="00F939A9">
      <w:pPr>
        <w:pStyle w:val="p3"/>
      </w:pPr>
      <w:r>
        <w:t xml:space="preserve">M, Wacker J, </w:t>
      </w:r>
      <w:proofErr w:type="spellStart"/>
      <w:r>
        <w:t>Bonello</w:t>
      </w:r>
      <w:proofErr w:type="spellEnd"/>
      <w:r>
        <w:t xml:space="preserve"> B, </w:t>
      </w:r>
      <w:proofErr w:type="spellStart"/>
      <w:r>
        <w:t>Ramcharan</w:t>
      </w:r>
      <w:proofErr w:type="spellEnd"/>
      <w:r>
        <w:t xml:space="preserve"> T, </w:t>
      </w:r>
      <w:proofErr w:type="spellStart"/>
      <w:r>
        <w:t>Greil</w:t>
      </w:r>
      <w:proofErr w:type="spellEnd"/>
      <w:r>
        <w:t xml:space="preserve"> G, </w:t>
      </w:r>
      <w:proofErr w:type="spellStart"/>
      <w:r>
        <w:t>Sendzikaite</w:t>
      </w:r>
      <w:proofErr w:type="spellEnd"/>
      <w:r>
        <w:t xml:space="preserve"> S, </w:t>
      </w:r>
      <w:proofErr w:type="spellStart"/>
      <w:r>
        <w:t>Bonnet</w:t>
      </w:r>
      <w:proofErr w:type="spellEnd"/>
      <w:r>
        <w:t xml:space="preserve"> D, Marek J,</w:t>
      </w:r>
    </w:p>
    <w:p w14:paraId="6CA3193D" w14:textId="77777777" w:rsidR="00F939A9" w:rsidRDefault="00F939A9" w:rsidP="00F939A9">
      <w:pPr>
        <w:pStyle w:val="p3"/>
      </w:pPr>
      <w:proofErr w:type="spellStart"/>
      <w:r>
        <w:t>Voges</w:t>
      </w:r>
      <w:proofErr w:type="spellEnd"/>
      <w:r>
        <w:t xml:space="preserve"> I, </w:t>
      </w:r>
      <w:proofErr w:type="spellStart"/>
      <w:r>
        <w:t>McMahon</w:t>
      </w:r>
      <w:proofErr w:type="spellEnd"/>
      <w:r>
        <w:t xml:space="preserve"> CJ. </w:t>
      </w:r>
      <w:proofErr w:type="spellStart"/>
      <w:r>
        <w:t>Lymphatic</w:t>
      </w:r>
      <w:proofErr w:type="spellEnd"/>
      <w:r>
        <w:t xml:space="preserve"> Disorder Management in </w:t>
      </w:r>
      <w:proofErr w:type="spellStart"/>
      <w:r>
        <w:t>Pediatric</w:t>
      </w:r>
      <w:proofErr w:type="spellEnd"/>
      <w:r>
        <w:t xml:space="preserve"> Patients </w:t>
      </w:r>
      <w:proofErr w:type="spellStart"/>
      <w:r>
        <w:t>With</w:t>
      </w:r>
      <w:proofErr w:type="spellEnd"/>
    </w:p>
    <w:p w14:paraId="480C24D5" w14:textId="77777777" w:rsidR="00F939A9" w:rsidRDefault="00F939A9" w:rsidP="00F939A9">
      <w:pPr>
        <w:pStyle w:val="p3"/>
      </w:pPr>
      <w:proofErr w:type="spellStart"/>
      <w:r>
        <w:t>Congenital</w:t>
      </w:r>
      <w:proofErr w:type="spellEnd"/>
      <w:r>
        <w:t xml:space="preserve"> </w:t>
      </w:r>
      <w:proofErr w:type="spellStart"/>
      <w:r>
        <w:t>Heart</w:t>
      </w:r>
      <w:proofErr w:type="spellEnd"/>
      <w:r>
        <w:t xml:space="preserve"> </w:t>
      </w:r>
      <w:proofErr w:type="spellStart"/>
      <w:r>
        <w:t>Disease</w:t>
      </w:r>
      <w:proofErr w:type="spellEnd"/>
      <w:r>
        <w:t xml:space="preserve"> in </w:t>
      </w:r>
      <w:proofErr w:type="spellStart"/>
      <w:r>
        <w:t>European</w:t>
      </w:r>
      <w:proofErr w:type="spellEnd"/>
      <w:r>
        <w:t xml:space="preserve"> </w:t>
      </w:r>
      <w:proofErr w:type="spellStart"/>
      <w:r>
        <w:t>Pediatric</w:t>
      </w:r>
      <w:proofErr w:type="spellEnd"/>
      <w:r>
        <w:t xml:space="preserve"> </w:t>
      </w:r>
      <w:proofErr w:type="spellStart"/>
      <w:r>
        <w:t>Cardiology</w:t>
      </w:r>
      <w:proofErr w:type="spellEnd"/>
      <w:r>
        <w:t xml:space="preserve"> Centers: </w:t>
      </w:r>
      <w:proofErr w:type="spellStart"/>
      <w:r>
        <w:t>Current</w:t>
      </w:r>
      <w:proofErr w:type="spellEnd"/>
    </w:p>
    <w:p w14:paraId="14EDD9F8" w14:textId="77777777" w:rsidR="00F939A9" w:rsidRDefault="00F939A9" w:rsidP="00F939A9">
      <w:pPr>
        <w:pStyle w:val="p3"/>
      </w:pPr>
      <w:r>
        <w:t xml:space="preserve">Status, </w:t>
      </w:r>
      <w:proofErr w:type="spellStart"/>
      <w:r>
        <w:t>Disparities</w:t>
      </w:r>
      <w:proofErr w:type="spellEnd"/>
      <w:r>
        <w:t xml:space="preserve">, and </w:t>
      </w:r>
      <w:proofErr w:type="spellStart"/>
      <w:r>
        <w:t>Future</w:t>
      </w:r>
      <w:proofErr w:type="spellEnd"/>
      <w:r>
        <w:t xml:space="preserve"> </w:t>
      </w:r>
      <w:proofErr w:type="spellStart"/>
      <w:r>
        <w:t>Considerations</w:t>
      </w:r>
      <w:proofErr w:type="spellEnd"/>
      <w:r>
        <w:t xml:space="preserve">. J </w:t>
      </w:r>
      <w:proofErr w:type="spellStart"/>
      <w:r>
        <w:t>Am</w:t>
      </w:r>
      <w:proofErr w:type="spellEnd"/>
      <w:r>
        <w:t xml:space="preserve"> </w:t>
      </w:r>
      <w:proofErr w:type="spellStart"/>
      <w:r>
        <w:t>Heart</w:t>
      </w:r>
      <w:proofErr w:type="spellEnd"/>
      <w:r>
        <w:t xml:space="preserve"> </w:t>
      </w:r>
      <w:proofErr w:type="spellStart"/>
      <w:r>
        <w:t>Assoc</w:t>
      </w:r>
      <w:proofErr w:type="spellEnd"/>
      <w:r>
        <w:t xml:space="preserve">. 2024 </w:t>
      </w:r>
      <w:proofErr w:type="gramStart"/>
      <w:r>
        <w:t>Nov</w:t>
      </w:r>
      <w:proofErr w:type="gramEnd"/>
    </w:p>
    <w:p w14:paraId="03CFC9BA" w14:textId="77777777" w:rsidR="00F939A9" w:rsidRDefault="00F939A9" w:rsidP="00F939A9">
      <w:pPr>
        <w:pStyle w:val="p3"/>
      </w:pPr>
      <w:r>
        <w:t>19;13(</w:t>
      </w:r>
      <w:proofErr w:type="gramStart"/>
      <w:r>
        <w:t>22):e</w:t>
      </w:r>
      <w:proofErr w:type="gramEnd"/>
      <w:r>
        <w:t xml:space="preserve">036597. </w:t>
      </w:r>
      <w:proofErr w:type="spellStart"/>
      <w:r>
        <w:t>doi</w:t>
      </w:r>
      <w:proofErr w:type="spellEnd"/>
      <w:r>
        <w:t xml:space="preserve">: 10.1161/JAHA.124.036597. </w:t>
      </w:r>
      <w:proofErr w:type="spellStart"/>
      <w:r>
        <w:t>Epub</w:t>
      </w:r>
      <w:proofErr w:type="spellEnd"/>
      <w:r>
        <w:t xml:space="preserve"> 2024 </w:t>
      </w:r>
      <w:proofErr w:type="gramStart"/>
      <w:r>
        <w:t>Nov</w:t>
      </w:r>
      <w:proofErr w:type="gramEnd"/>
      <w:r>
        <w:t xml:space="preserve"> 7. PMID:</w:t>
      </w:r>
    </w:p>
    <w:p w14:paraId="557A94C0" w14:textId="77777777" w:rsidR="00F939A9" w:rsidRDefault="00F939A9" w:rsidP="00F939A9">
      <w:pPr>
        <w:pStyle w:val="p3"/>
      </w:pPr>
      <w:r>
        <w:t>39508150; PMCID: PMC11681416.</w:t>
      </w:r>
    </w:p>
    <w:p w14:paraId="5AA95BB8" w14:textId="77777777" w:rsidR="00F939A9" w:rsidRDefault="00F939A9" w:rsidP="00F939A9">
      <w:pPr>
        <w:pStyle w:val="p3"/>
      </w:pPr>
    </w:p>
    <w:p w14:paraId="2E30971C" w14:textId="77777777" w:rsidR="00F939A9" w:rsidRDefault="00F939A9" w:rsidP="00F939A9">
      <w:pPr>
        <w:pStyle w:val="p3"/>
      </w:pPr>
      <w:r>
        <w:t xml:space="preserve">17: Hjalmarsson C, </w:t>
      </w:r>
      <w:proofErr w:type="spellStart"/>
      <w:r>
        <w:t>Thakur</w:t>
      </w:r>
      <w:proofErr w:type="spellEnd"/>
      <w:r>
        <w:t xml:space="preserve"> T, Weiss T, Björklund E, </w:t>
      </w:r>
      <w:proofErr w:type="spellStart"/>
      <w:r>
        <w:t>Papageorgiou</w:t>
      </w:r>
      <w:proofErr w:type="spellEnd"/>
      <w:r>
        <w:t xml:space="preserve"> JM, Rådegran G,</w:t>
      </w:r>
    </w:p>
    <w:p w14:paraId="1921CAEA" w14:textId="77777777" w:rsidR="00F939A9" w:rsidRDefault="00F939A9" w:rsidP="00F939A9">
      <w:pPr>
        <w:pStyle w:val="p3"/>
      </w:pPr>
      <w:r>
        <w:t xml:space="preserve">Söderberg S, Wåhlander H, </w:t>
      </w:r>
      <w:proofErr w:type="spellStart"/>
      <w:r>
        <w:t>Lautsch</w:t>
      </w:r>
      <w:proofErr w:type="spellEnd"/>
      <w:r>
        <w:t xml:space="preserve"> D, Kjellström B. Risk </w:t>
      </w:r>
      <w:proofErr w:type="spellStart"/>
      <w:r>
        <w:t>assessment</w:t>
      </w:r>
      <w:proofErr w:type="spellEnd"/>
      <w:r>
        <w:t xml:space="preserve"> </w:t>
      </w:r>
      <w:proofErr w:type="spellStart"/>
      <w:r>
        <w:t>models</w:t>
      </w:r>
      <w:proofErr w:type="spellEnd"/>
      <w:r>
        <w:t xml:space="preserve"> and</w:t>
      </w:r>
    </w:p>
    <w:p w14:paraId="40724042" w14:textId="77777777" w:rsidR="00F939A9" w:rsidRDefault="00F939A9" w:rsidP="00F939A9">
      <w:pPr>
        <w:pStyle w:val="p3"/>
      </w:pPr>
      <w:proofErr w:type="spellStart"/>
      <w:r>
        <w:t>survival</w:t>
      </w:r>
      <w:proofErr w:type="spellEnd"/>
      <w:r>
        <w:t xml:space="preserve"> in </w:t>
      </w:r>
      <w:proofErr w:type="spellStart"/>
      <w:r>
        <w:t>pulmonary</w:t>
      </w:r>
      <w:proofErr w:type="spellEnd"/>
      <w:r>
        <w:t xml:space="preserve"> </w:t>
      </w:r>
      <w:proofErr w:type="spellStart"/>
      <w:r>
        <w:t>arterial</w:t>
      </w:r>
      <w:proofErr w:type="spellEnd"/>
      <w:r>
        <w:t xml:space="preserve"> hypertension: a </w:t>
      </w:r>
      <w:proofErr w:type="spellStart"/>
      <w:r>
        <w:t>SPAHR</w:t>
      </w:r>
      <w:proofErr w:type="spellEnd"/>
      <w:r>
        <w:t xml:space="preserve"> </w:t>
      </w:r>
      <w:proofErr w:type="spellStart"/>
      <w:r>
        <w:t>analysis</w:t>
      </w:r>
      <w:proofErr w:type="spellEnd"/>
      <w:r>
        <w:t xml:space="preserve">. J </w:t>
      </w:r>
      <w:proofErr w:type="spellStart"/>
      <w:r>
        <w:t>Heart</w:t>
      </w:r>
      <w:proofErr w:type="spellEnd"/>
      <w:r>
        <w:t xml:space="preserve"> </w:t>
      </w:r>
      <w:proofErr w:type="spellStart"/>
      <w:r>
        <w:t>Lung</w:t>
      </w:r>
      <w:proofErr w:type="spellEnd"/>
    </w:p>
    <w:p w14:paraId="7A18083A" w14:textId="77777777" w:rsidR="00F939A9" w:rsidRDefault="00F939A9" w:rsidP="00F939A9">
      <w:pPr>
        <w:pStyle w:val="p3"/>
      </w:pPr>
      <w:r>
        <w:t xml:space="preserve">Transplant. 2024 Nov </w:t>
      </w:r>
      <w:proofErr w:type="gramStart"/>
      <w:r>
        <w:t>11:S</w:t>
      </w:r>
      <w:proofErr w:type="gramEnd"/>
      <w:r>
        <w:t xml:space="preserve">1053-2498(24)01929-6. </w:t>
      </w:r>
      <w:proofErr w:type="spellStart"/>
      <w:r>
        <w:t>doi</w:t>
      </w:r>
      <w:proofErr w:type="spellEnd"/>
      <w:r>
        <w:t>:</w:t>
      </w:r>
    </w:p>
    <w:p w14:paraId="07009AA0" w14:textId="77777777" w:rsidR="00F939A9" w:rsidRDefault="00F939A9" w:rsidP="00F939A9">
      <w:pPr>
        <w:pStyle w:val="p3"/>
      </w:pPr>
      <w:r>
        <w:t xml:space="preserve">10.1016/j.healun.2024.10.029. </w:t>
      </w:r>
      <w:proofErr w:type="spellStart"/>
      <w:r>
        <w:t>Epub</w:t>
      </w:r>
      <w:proofErr w:type="spellEnd"/>
      <w:r>
        <w:t xml:space="preserve"> </w:t>
      </w:r>
      <w:proofErr w:type="spellStart"/>
      <w:r>
        <w:t>ahead</w:t>
      </w:r>
      <w:proofErr w:type="spellEnd"/>
      <w:r>
        <w:t xml:space="preserve"> </w:t>
      </w:r>
      <w:proofErr w:type="spellStart"/>
      <w:r>
        <w:t>of</w:t>
      </w:r>
      <w:proofErr w:type="spellEnd"/>
      <w:r>
        <w:t xml:space="preserve"> print. PMID: 39536922.</w:t>
      </w:r>
    </w:p>
    <w:p w14:paraId="3D38A1D9" w14:textId="77777777" w:rsidR="00F939A9" w:rsidRDefault="00F939A9" w:rsidP="00F939A9">
      <w:pPr>
        <w:pStyle w:val="p3"/>
      </w:pPr>
    </w:p>
    <w:p w14:paraId="40A5E4BD" w14:textId="77777777" w:rsidR="00F939A9" w:rsidRDefault="00F939A9" w:rsidP="00F939A9">
      <w:pPr>
        <w:pStyle w:val="p3"/>
      </w:pPr>
      <w:r>
        <w:t xml:space="preserve">18: Österberg AW, </w:t>
      </w:r>
      <w:proofErr w:type="spellStart"/>
      <w:r>
        <w:t>Jablonowski</w:t>
      </w:r>
      <w:proofErr w:type="spellEnd"/>
      <w:r>
        <w:t xml:space="preserve"> R, Östman-Smith I, Carlsson M, </w:t>
      </w:r>
      <w:proofErr w:type="spellStart"/>
      <w:r>
        <w:t>Schlegel</w:t>
      </w:r>
      <w:proofErr w:type="spellEnd"/>
      <w:r>
        <w:t xml:space="preserve"> TT, Green</w:t>
      </w:r>
    </w:p>
    <w:p w14:paraId="3744F782" w14:textId="77777777" w:rsidR="00F939A9" w:rsidRDefault="00F939A9" w:rsidP="00F939A9">
      <w:pPr>
        <w:pStyle w:val="p3"/>
      </w:pPr>
      <w:r>
        <w:t xml:space="preserve">H, Gunnarsson C, Fernlund E. Spatial </w:t>
      </w:r>
      <w:proofErr w:type="spellStart"/>
      <w:r>
        <w:t>QRS</w:t>
      </w:r>
      <w:proofErr w:type="spellEnd"/>
      <w:r>
        <w:t xml:space="preserve">-T </w:t>
      </w:r>
      <w:proofErr w:type="spellStart"/>
      <w:r>
        <w:t>angle</w:t>
      </w:r>
      <w:proofErr w:type="spellEnd"/>
      <w:r>
        <w:t xml:space="preserve"> </w:t>
      </w:r>
      <w:proofErr w:type="spellStart"/>
      <w:r>
        <w:t>can</w:t>
      </w:r>
      <w:proofErr w:type="spellEnd"/>
      <w:r>
        <w:t xml:space="preserve"> </w:t>
      </w:r>
      <w:proofErr w:type="spellStart"/>
      <w:r>
        <w:t>indicate</w:t>
      </w:r>
      <w:proofErr w:type="spellEnd"/>
      <w:r>
        <w:t xml:space="preserve"> </w:t>
      </w:r>
      <w:proofErr w:type="spellStart"/>
      <w:r>
        <w:t>presence</w:t>
      </w:r>
      <w:proofErr w:type="spellEnd"/>
      <w:r>
        <w:t xml:space="preserve"> </w:t>
      </w:r>
      <w:proofErr w:type="spellStart"/>
      <w:r>
        <w:t>of</w:t>
      </w:r>
      <w:proofErr w:type="spellEnd"/>
    </w:p>
    <w:p w14:paraId="6BD80FB0" w14:textId="77777777" w:rsidR="00F939A9" w:rsidRDefault="00F939A9" w:rsidP="00F939A9">
      <w:pPr>
        <w:pStyle w:val="p3"/>
      </w:pPr>
      <w:proofErr w:type="spellStart"/>
      <w:r>
        <w:t>myocardial</w:t>
      </w:r>
      <w:proofErr w:type="spellEnd"/>
      <w:r>
        <w:t xml:space="preserve"> </w:t>
      </w:r>
      <w:proofErr w:type="spellStart"/>
      <w:r>
        <w:t>fibrosis</w:t>
      </w:r>
      <w:proofErr w:type="spellEnd"/>
      <w:r>
        <w:t xml:space="preserve"> in </w:t>
      </w:r>
      <w:proofErr w:type="spellStart"/>
      <w:r>
        <w:t>pediatric</w:t>
      </w:r>
      <w:proofErr w:type="spellEnd"/>
      <w:r>
        <w:t xml:space="preserve"> and </w:t>
      </w:r>
      <w:proofErr w:type="spellStart"/>
      <w:r>
        <w:t>young</w:t>
      </w:r>
      <w:proofErr w:type="spellEnd"/>
      <w:r>
        <w:t xml:space="preserve"> adult patients </w:t>
      </w:r>
      <w:proofErr w:type="spellStart"/>
      <w:r>
        <w:t>with</w:t>
      </w:r>
      <w:proofErr w:type="spellEnd"/>
      <w:r>
        <w:t xml:space="preserve"> </w:t>
      </w:r>
      <w:proofErr w:type="spellStart"/>
      <w:r>
        <w:t>hypertrophic</w:t>
      </w:r>
      <w:proofErr w:type="spellEnd"/>
    </w:p>
    <w:p w14:paraId="5ADECE7E" w14:textId="77777777" w:rsidR="00F939A9" w:rsidRDefault="00F939A9" w:rsidP="00F939A9">
      <w:pPr>
        <w:pStyle w:val="p3"/>
      </w:pPr>
      <w:proofErr w:type="spellStart"/>
      <w:r>
        <w:t>cardiomyopathy</w:t>
      </w:r>
      <w:proofErr w:type="spellEnd"/>
      <w:r>
        <w:t xml:space="preserve">. J </w:t>
      </w:r>
      <w:proofErr w:type="spellStart"/>
      <w:r>
        <w:t>Electrocardiol</w:t>
      </w:r>
      <w:proofErr w:type="spellEnd"/>
      <w:r>
        <w:t xml:space="preserve">. 2024 Dec </w:t>
      </w:r>
      <w:proofErr w:type="gramStart"/>
      <w:r>
        <w:t>26;89:153859</w:t>
      </w:r>
      <w:proofErr w:type="gramEnd"/>
      <w:r>
        <w:t xml:space="preserve">. </w:t>
      </w:r>
      <w:proofErr w:type="spellStart"/>
      <w:r>
        <w:t>doi</w:t>
      </w:r>
      <w:proofErr w:type="spellEnd"/>
      <w:r>
        <w:t>:</w:t>
      </w:r>
    </w:p>
    <w:p w14:paraId="30A4A5D8" w14:textId="77777777" w:rsidR="00F939A9" w:rsidRDefault="00F939A9" w:rsidP="00F939A9">
      <w:pPr>
        <w:pStyle w:val="p3"/>
      </w:pPr>
      <w:r>
        <w:t xml:space="preserve">10.1016/j.jelectrocard.2024.153859. </w:t>
      </w:r>
      <w:proofErr w:type="spellStart"/>
      <w:r>
        <w:t>Epub</w:t>
      </w:r>
      <w:proofErr w:type="spellEnd"/>
      <w:r>
        <w:t xml:space="preserve"> </w:t>
      </w:r>
      <w:proofErr w:type="spellStart"/>
      <w:r>
        <w:t>ahead</w:t>
      </w:r>
      <w:proofErr w:type="spellEnd"/>
      <w:r>
        <w:t xml:space="preserve"> </w:t>
      </w:r>
      <w:proofErr w:type="spellStart"/>
      <w:r>
        <w:t>of</w:t>
      </w:r>
      <w:proofErr w:type="spellEnd"/>
      <w:r>
        <w:t xml:space="preserve"> print. PMID: 39793321.</w:t>
      </w:r>
    </w:p>
    <w:p w14:paraId="377B22CA" w14:textId="77777777" w:rsidR="00F939A9" w:rsidRDefault="00F939A9" w:rsidP="00F939A9">
      <w:pPr>
        <w:pStyle w:val="p3"/>
      </w:pPr>
    </w:p>
    <w:p w14:paraId="09F278A0" w14:textId="77777777" w:rsidR="00F939A9" w:rsidRDefault="00F939A9" w:rsidP="00F939A9">
      <w:pPr>
        <w:pStyle w:val="p3"/>
      </w:pPr>
      <w:r>
        <w:t>19: Lagerstrand K, Svensson PA, Andersson L, Nyström A, Dangardt F, de Lange C.</w:t>
      </w:r>
    </w:p>
    <w:p w14:paraId="360A526A" w14:textId="77777777" w:rsidR="00F939A9" w:rsidRDefault="00F939A9" w:rsidP="00F939A9">
      <w:pPr>
        <w:pStyle w:val="p3"/>
      </w:pPr>
      <w:r>
        <w:t xml:space="preserve">4D </w:t>
      </w:r>
      <w:proofErr w:type="spellStart"/>
      <w:r>
        <w:t>flow</w:t>
      </w:r>
      <w:proofErr w:type="spellEnd"/>
      <w:r>
        <w:t xml:space="preserve"> </w:t>
      </w:r>
      <w:proofErr w:type="spellStart"/>
      <w:r>
        <w:t>cardiac</w:t>
      </w:r>
      <w:proofErr w:type="spellEnd"/>
      <w:r>
        <w:t xml:space="preserve"> </w:t>
      </w:r>
      <w:proofErr w:type="spellStart"/>
      <w:r>
        <w:t>magnetic</w:t>
      </w:r>
      <w:proofErr w:type="spellEnd"/>
      <w:r>
        <w:t xml:space="preserve"> </w:t>
      </w:r>
      <w:proofErr w:type="spellStart"/>
      <w:r>
        <w:t>resonance</w:t>
      </w:r>
      <w:proofErr w:type="spellEnd"/>
      <w:r>
        <w:t xml:space="preserve"> in </w:t>
      </w:r>
      <w:proofErr w:type="spellStart"/>
      <w:r>
        <w:t>pediatric</w:t>
      </w:r>
      <w:proofErr w:type="spellEnd"/>
      <w:r>
        <w:t xml:space="preserve"> </w:t>
      </w:r>
      <w:proofErr w:type="spellStart"/>
      <w:r>
        <w:t>congenital</w:t>
      </w:r>
      <w:proofErr w:type="spellEnd"/>
      <w:r>
        <w:t xml:space="preserve"> </w:t>
      </w:r>
      <w:proofErr w:type="spellStart"/>
      <w:r>
        <w:t>heart</w:t>
      </w:r>
      <w:proofErr w:type="spellEnd"/>
      <w:r>
        <w:t xml:space="preserve"> </w:t>
      </w:r>
      <w:proofErr w:type="spellStart"/>
      <w:r>
        <w:t>disease</w:t>
      </w:r>
      <w:proofErr w:type="spellEnd"/>
      <w:r>
        <w:t>:</w:t>
      </w:r>
    </w:p>
    <w:p w14:paraId="45088081" w14:textId="77777777" w:rsidR="00F939A9" w:rsidRDefault="00F939A9" w:rsidP="00F939A9">
      <w:pPr>
        <w:pStyle w:val="p3"/>
      </w:pPr>
      <w:proofErr w:type="spellStart"/>
      <w:r>
        <w:t>Insights</w:t>
      </w:r>
      <w:proofErr w:type="spellEnd"/>
      <w:r>
        <w:t xml:space="preserve"> from over </w:t>
      </w:r>
      <w:proofErr w:type="spellStart"/>
      <w:r>
        <w:t>four</w:t>
      </w:r>
      <w:proofErr w:type="spellEnd"/>
      <w:r>
        <w:t xml:space="preserve"> </w:t>
      </w:r>
      <w:proofErr w:type="spellStart"/>
      <w:r>
        <w:t>years</w:t>
      </w:r>
      <w:proofErr w:type="spellEnd"/>
      <w:r>
        <w:t xml:space="preserve"> </w:t>
      </w:r>
      <w:proofErr w:type="spellStart"/>
      <w:r>
        <w:t>of</w:t>
      </w:r>
      <w:proofErr w:type="spellEnd"/>
      <w:r>
        <w:t xml:space="preserve"> </w:t>
      </w:r>
      <w:proofErr w:type="spellStart"/>
      <w:r>
        <w:t>clinical</w:t>
      </w:r>
      <w:proofErr w:type="spellEnd"/>
      <w:r>
        <w:t xml:space="preserve"> </w:t>
      </w:r>
      <w:proofErr w:type="spellStart"/>
      <w:r>
        <w:t>practice</w:t>
      </w:r>
      <w:proofErr w:type="spellEnd"/>
      <w:r>
        <w:t xml:space="preserve">. </w:t>
      </w:r>
      <w:proofErr w:type="spellStart"/>
      <w:r>
        <w:t>Clin</w:t>
      </w:r>
      <w:proofErr w:type="spellEnd"/>
      <w:r>
        <w:t xml:space="preserve"> </w:t>
      </w:r>
      <w:proofErr w:type="spellStart"/>
      <w:r>
        <w:t>Imaging</w:t>
      </w:r>
      <w:proofErr w:type="spellEnd"/>
      <w:r>
        <w:t>. 2025</w:t>
      </w:r>
    </w:p>
    <w:p w14:paraId="7236A017" w14:textId="77777777" w:rsidR="00F939A9" w:rsidRDefault="00F939A9" w:rsidP="00F939A9">
      <w:pPr>
        <w:pStyle w:val="p3"/>
      </w:pPr>
      <w:proofErr w:type="gramStart"/>
      <w:r>
        <w:t>Mar;119:110399</w:t>
      </w:r>
      <w:proofErr w:type="gramEnd"/>
      <w:r>
        <w:t xml:space="preserve">. </w:t>
      </w:r>
      <w:proofErr w:type="spellStart"/>
      <w:r>
        <w:t>doi</w:t>
      </w:r>
      <w:proofErr w:type="spellEnd"/>
      <w:r>
        <w:t xml:space="preserve">: 10.1016/j.clinimag.2024.110399. </w:t>
      </w:r>
      <w:proofErr w:type="spellStart"/>
      <w:r>
        <w:t>Epub</w:t>
      </w:r>
      <w:proofErr w:type="spellEnd"/>
      <w:r>
        <w:t xml:space="preserve"> 2025 Jan 8. PMID:</w:t>
      </w:r>
    </w:p>
    <w:p w14:paraId="34A87A48" w14:textId="77777777" w:rsidR="00F939A9" w:rsidRDefault="00F939A9" w:rsidP="00F939A9">
      <w:pPr>
        <w:pStyle w:val="p3"/>
      </w:pPr>
      <w:r>
        <w:t>39823919.</w:t>
      </w:r>
    </w:p>
    <w:p w14:paraId="3E67F399" w14:textId="77777777" w:rsidR="00F939A9" w:rsidRDefault="00F939A9" w:rsidP="00F939A9">
      <w:pPr>
        <w:pStyle w:val="p3"/>
      </w:pPr>
    </w:p>
    <w:p w14:paraId="34F90D73" w14:textId="77777777" w:rsidR="00F939A9" w:rsidRDefault="00F939A9" w:rsidP="00F939A9">
      <w:pPr>
        <w:pStyle w:val="p3"/>
      </w:pPr>
      <w:r>
        <w:t xml:space="preserve">20: Lannering K, Östman-Smith I, Mellander M. </w:t>
      </w:r>
      <w:proofErr w:type="spellStart"/>
      <w:r>
        <w:t>Incorporating</w:t>
      </w:r>
      <w:proofErr w:type="spellEnd"/>
      <w:r>
        <w:t xml:space="preserve"> an </w:t>
      </w:r>
      <w:proofErr w:type="spellStart"/>
      <w:r>
        <w:t>Elevated</w:t>
      </w:r>
      <w:proofErr w:type="spellEnd"/>
    </w:p>
    <w:p w14:paraId="5185B896" w14:textId="77777777" w:rsidR="00F939A9" w:rsidRDefault="00F939A9" w:rsidP="00F939A9">
      <w:pPr>
        <w:pStyle w:val="p3"/>
      </w:pPr>
      <w:r>
        <w:t xml:space="preserve">Perfusion Index in the Right Hand </w:t>
      </w:r>
      <w:proofErr w:type="spellStart"/>
      <w:r>
        <w:t>Enhanced</w:t>
      </w:r>
      <w:proofErr w:type="spellEnd"/>
      <w:r>
        <w:t xml:space="preserve"> Screening </w:t>
      </w:r>
      <w:proofErr w:type="spellStart"/>
      <w:r>
        <w:t>Sensitivity</w:t>
      </w:r>
      <w:proofErr w:type="spellEnd"/>
      <w:r>
        <w:t xml:space="preserve"> for </w:t>
      </w:r>
      <w:proofErr w:type="spellStart"/>
      <w:r>
        <w:t>Critical</w:t>
      </w:r>
      <w:proofErr w:type="spellEnd"/>
    </w:p>
    <w:p w14:paraId="12073B18" w14:textId="77777777" w:rsidR="00F939A9" w:rsidRDefault="00F939A9" w:rsidP="00F939A9">
      <w:pPr>
        <w:pStyle w:val="p3"/>
      </w:pPr>
      <w:proofErr w:type="spellStart"/>
      <w:r>
        <w:t>Aortic</w:t>
      </w:r>
      <w:proofErr w:type="spellEnd"/>
      <w:r>
        <w:t xml:space="preserve"> </w:t>
      </w:r>
      <w:proofErr w:type="spellStart"/>
      <w:r>
        <w:t>Arch</w:t>
      </w:r>
      <w:proofErr w:type="spellEnd"/>
      <w:r>
        <w:t xml:space="preserve"> </w:t>
      </w:r>
      <w:proofErr w:type="spellStart"/>
      <w:r>
        <w:t>Obstruction</w:t>
      </w:r>
      <w:proofErr w:type="spellEnd"/>
      <w:r>
        <w:t xml:space="preserve"> in </w:t>
      </w:r>
      <w:proofErr w:type="spellStart"/>
      <w:r>
        <w:t>Newborn</w:t>
      </w:r>
      <w:proofErr w:type="spellEnd"/>
      <w:r>
        <w:t xml:space="preserve"> Infants. Acta </w:t>
      </w:r>
      <w:proofErr w:type="spellStart"/>
      <w:r>
        <w:t>Paediatr</w:t>
      </w:r>
      <w:proofErr w:type="spellEnd"/>
      <w:r>
        <w:t xml:space="preserve">. 2025 Jan 29. </w:t>
      </w:r>
      <w:proofErr w:type="spellStart"/>
      <w:r>
        <w:t>doi</w:t>
      </w:r>
      <w:proofErr w:type="spellEnd"/>
      <w:r>
        <w:t>:</w:t>
      </w:r>
    </w:p>
    <w:p w14:paraId="3A72D113" w14:textId="77777777" w:rsidR="00F939A9" w:rsidRDefault="00F939A9" w:rsidP="00F939A9">
      <w:pPr>
        <w:pStyle w:val="p3"/>
      </w:pPr>
      <w:r>
        <w:t xml:space="preserve">10.1111/apa.17601. </w:t>
      </w:r>
      <w:proofErr w:type="spellStart"/>
      <w:r>
        <w:t>Epub</w:t>
      </w:r>
      <w:proofErr w:type="spellEnd"/>
      <w:r>
        <w:t xml:space="preserve"> </w:t>
      </w:r>
      <w:proofErr w:type="spellStart"/>
      <w:r>
        <w:t>ahead</w:t>
      </w:r>
      <w:proofErr w:type="spellEnd"/>
      <w:r>
        <w:t xml:space="preserve"> </w:t>
      </w:r>
      <w:proofErr w:type="spellStart"/>
      <w:r>
        <w:t>of</w:t>
      </w:r>
      <w:proofErr w:type="spellEnd"/>
      <w:r>
        <w:t xml:space="preserve"> print. PMID: 39878125.</w:t>
      </w:r>
    </w:p>
    <w:p w14:paraId="61CB9912" w14:textId="77777777" w:rsidR="00F939A9" w:rsidRDefault="00F939A9" w:rsidP="00F939A9">
      <w:pPr>
        <w:pStyle w:val="p3"/>
      </w:pPr>
    </w:p>
    <w:p w14:paraId="5ABC3934" w14:textId="77777777" w:rsidR="00F939A9" w:rsidRDefault="00F939A9" w:rsidP="00F939A9">
      <w:pPr>
        <w:pStyle w:val="p3"/>
      </w:pPr>
      <w:r>
        <w:t xml:space="preserve">21: </w:t>
      </w:r>
      <w:proofErr w:type="spellStart"/>
      <w:r>
        <w:t>Molnar</w:t>
      </w:r>
      <w:proofErr w:type="spellEnd"/>
      <w:r>
        <w:t xml:space="preserve"> D, Björnson E, Hjelmgren O, </w:t>
      </w:r>
      <w:proofErr w:type="spellStart"/>
      <w:r>
        <w:t>Adiels</w:t>
      </w:r>
      <w:proofErr w:type="spellEnd"/>
      <w:r>
        <w:t xml:space="preserve"> M, </w:t>
      </w:r>
      <w:proofErr w:type="spellStart"/>
      <w:r>
        <w:t>Bäckhed</w:t>
      </w:r>
      <w:proofErr w:type="spellEnd"/>
      <w:r>
        <w:t xml:space="preserve"> F, Bergström G.</w:t>
      </w:r>
    </w:p>
    <w:p w14:paraId="01EB6ECA" w14:textId="77777777" w:rsidR="00F939A9" w:rsidRDefault="00F939A9" w:rsidP="00F939A9">
      <w:pPr>
        <w:pStyle w:val="p3"/>
      </w:pPr>
      <w:proofErr w:type="spellStart"/>
      <w:r>
        <w:lastRenderedPageBreak/>
        <w:t>Coronary</w:t>
      </w:r>
      <w:proofErr w:type="spellEnd"/>
      <w:r>
        <w:t xml:space="preserve"> </w:t>
      </w:r>
      <w:proofErr w:type="spellStart"/>
      <w:r>
        <w:t>artery</w:t>
      </w:r>
      <w:proofErr w:type="spellEnd"/>
      <w:r>
        <w:t xml:space="preserve"> </w:t>
      </w:r>
      <w:proofErr w:type="spellStart"/>
      <w:r>
        <w:t>calcifications</w:t>
      </w:r>
      <w:proofErr w:type="spellEnd"/>
      <w:r>
        <w:t xml:space="preserve"> </w:t>
      </w:r>
      <w:proofErr w:type="spellStart"/>
      <w:r>
        <w:t>are</w:t>
      </w:r>
      <w:proofErr w:type="spellEnd"/>
      <w:r>
        <w:t xml:space="preserve"> not </w:t>
      </w:r>
      <w:proofErr w:type="spellStart"/>
      <w:r>
        <w:t>associated</w:t>
      </w:r>
      <w:proofErr w:type="spellEnd"/>
      <w:r>
        <w:t xml:space="preserve"> </w:t>
      </w:r>
      <w:proofErr w:type="spellStart"/>
      <w:r>
        <w:t>with</w:t>
      </w:r>
      <w:proofErr w:type="spellEnd"/>
      <w:r>
        <w:t xml:space="preserve"> </w:t>
      </w:r>
      <w:proofErr w:type="spellStart"/>
      <w:r>
        <w:t>epicardial</w:t>
      </w:r>
      <w:proofErr w:type="spellEnd"/>
      <w:r>
        <w:t xml:space="preserve"> </w:t>
      </w:r>
      <w:proofErr w:type="spellStart"/>
      <w:r>
        <w:t>adipose</w:t>
      </w:r>
      <w:proofErr w:type="spellEnd"/>
      <w:r>
        <w:t xml:space="preserve"> </w:t>
      </w:r>
      <w:proofErr w:type="spellStart"/>
      <w:r>
        <w:t>tissue</w:t>
      </w:r>
      <w:proofErr w:type="spellEnd"/>
    </w:p>
    <w:p w14:paraId="4005E844" w14:textId="77777777" w:rsidR="00F939A9" w:rsidRDefault="00F939A9" w:rsidP="00F939A9">
      <w:pPr>
        <w:pStyle w:val="p3"/>
      </w:pPr>
      <w:proofErr w:type="spellStart"/>
      <w:r>
        <w:t>volume</w:t>
      </w:r>
      <w:proofErr w:type="spellEnd"/>
      <w:r>
        <w:t xml:space="preserve"> and </w:t>
      </w:r>
      <w:proofErr w:type="spellStart"/>
      <w:r>
        <w:t>attenuation</w:t>
      </w:r>
      <w:proofErr w:type="spellEnd"/>
      <w:r>
        <w:t xml:space="preserve"> on </w:t>
      </w:r>
      <w:proofErr w:type="spellStart"/>
      <w:r>
        <w:t>computed</w:t>
      </w:r>
      <w:proofErr w:type="spellEnd"/>
      <w:r>
        <w:t xml:space="preserve"> </w:t>
      </w:r>
      <w:proofErr w:type="spellStart"/>
      <w:r>
        <w:t>tomography</w:t>
      </w:r>
      <w:proofErr w:type="spellEnd"/>
      <w:r>
        <w:t xml:space="preserve"> in 1,945 </w:t>
      </w:r>
      <w:proofErr w:type="spellStart"/>
      <w:r>
        <w:t>individuals</w:t>
      </w:r>
      <w:proofErr w:type="spellEnd"/>
      <w:r>
        <w:t xml:space="preserve"> </w:t>
      </w:r>
      <w:proofErr w:type="spellStart"/>
      <w:r>
        <w:t>with</w:t>
      </w:r>
      <w:proofErr w:type="spellEnd"/>
      <w:r>
        <w:t xml:space="preserve"> </w:t>
      </w:r>
      <w:proofErr w:type="spellStart"/>
      <w:r>
        <w:t>various</w:t>
      </w:r>
      <w:proofErr w:type="spellEnd"/>
    </w:p>
    <w:p w14:paraId="3DAC4AFA" w14:textId="77777777" w:rsidR="00F939A9" w:rsidRDefault="00F939A9" w:rsidP="00F939A9">
      <w:pPr>
        <w:pStyle w:val="p3"/>
      </w:pPr>
      <w:proofErr w:type="spellStart"/>
      <w:r>
        <w:t>degrees</w:t>
      </w:r>
      <w:proofErr w:type="spellEnd"/>
      <w:r>
        <w:t xml:space="preserve"> </w:t>
      </w:r>
      <w:proofErr w:type="spellStart"/>
      <w:r>
        <w:t>of</w:t>
      </w:r>
      <w:proofErr w:type="spellEnd"/>
      <w:r>
        <w:t xml:space="preserve"> </w:t>
      </w:r>
      <w:proofErr w:type="spellStart"/>
      <w:r>
        <w:t>glucose</w:t>
      </w:r>
      <w:proofErr w:type="spellEnd"/>
      <w:r>
        <w:t xml:space="preserve"> disorders. </w:t>
      </w:r>
      <w:proofErr w:type="spellStart"/>
      <w:r>
        <w:t>Int</w:t>
      </w:r>
      <w:proofErr w:type="spellEnd"/>
      <w:r>
        <w:t xml:space="preserve"> J </w:t>
      </w:r>
      <w:proofErr w:type="spellStart"/>
      <w:r>
        <w:t>Cardiol</w:t>
      </w:r>
      <w:proofErr w:type="spellEnd"/>
      <w:r>
        <w:t xml:space="preserve"> </w:t>
      </w:r>
      <w:proofErr w:type="spellStart"/>
      <w:r>
        <w:t>Heart</w:t>
      </w:r>
      <w:proofErr w:type="spellEnd"/>
      <w:r>
        <w:t xml:space="preserve"> </w:t>
      </w:r>
      <w:proofErr w:type="spellStart"/>
      <w:r>
        <w:t>Vasc</w:t>
      </w:r>
      <w:proofErr w:type="spellEnd"/>
      <w:r>
        <w:t xml:space="preserve">. 2025 Jan </w:t>
      </w:r>
      <w:proofErr w:type="gramStart"/>
      <w:r>
        <w:t>20;56:101613</w:t>
      </w:r>
      <w:proofErr w:type="gramEnd"/>
      <w:r>
        <w:t>.</w:t>
      </w:r>
    </w:p>
    <w:p w14:paraId="15C5343C" w14:textId="77777777" w:rsidR="00F939A9" w:rsidRDefault="00F939A9" w:rsidP="00F939A9">
      <w:pPr>
        <w:pStyle w:val="p3"/>
      </w:pPr>
      <w:proofErr w:type="spellStart"/>
      <w:r>
        <w:t>doi</w:t>
      </w:r>
      <w:proofErr w:type="spellEnd"/>
      <w:r>
        <w:t>: 10.1016/j.ijcha.2025.101613. PMID: 39906627; PMCID: PMC11791301.</w:t>
      </w:r>
    </w:p>
    <w:p w14:paraId="4971AC5A" w14:textId="77777777" w:rsidR="00F939A9" w:rsidRDefault="00F939A9" w:rsidP="00F939A9">
      <w:pPr>
        <w:pStyle w:val="p3"/>
      </w:pPr>
    </w:p>
    <w:p w14:paraId="28EDC845" w14:textId="77777777" w:rsidR="00F939A9" w:rsidRDefault="00F939A9" w:rsidP="00F939A9">
      <w:pPr>
        <w:pStyle w:val="p3"/>
      </w:pPr>
      <w:r>
        <w:t xml:space="preserve">22: Alvén J, Petersen R, Hagerman D, Sandstedt M, </w:t>
      </w:r>
      <w:proofErr w:type="spellStart"/>
      <w:r>
        <w:t>Kitslaar</w:t>
      </w:r>
      <w:proofErr w:type="spellEnd"/>
      <w:r>
        <w:t xml:space="preserve"> P, Bergström G,</w:t>
      </w:r>
    </w:p>
    <w:p w14:paraId="4528D529" w14:textId="77777777" w:rsidR="00F939A9" w:rsidRDefault="00F939A9" w:rsidP="00F939A9">
      <w:pPr>
        <w:pStyle w:val="p3"/>
      </w:pPr>
      <w:proofErr w:type="spellStart"/>
      <w:r>
        <w:t>Fagman</w:t>
      </w:r>
      <w:proofErr w:type="spellEnd"/>
      <w:r>
        <w:t xml:space="preserve"> E, Hjelmgren O. </w:t>
      </w:r>
      <w:proofErr w:type="spellStart"/>
      <w:r>
        <w:t>PlaqueViT</w:t>
      </w:r>
      <w:proofErr w:type="spellEnd"/>
      <w:r>
        <w:t xml:space="preserve">: a vision transformer </w:t>
      </w:r>
      <w:proofErr w:type="spellStart"/>
      <w:r>
        <w:t>model</w:t>
      </w:r>
      <w:proofErr w:type="spellEnd"/>
      <w:r>
        <w:t xml:space="preserve"> for </w:t>
      </w:r>
      <w:proofErr w:type="spellStart"/>
      <w:r>
        <w:t>fully</w:t>
      </w:r>
      <w:proofErr w:type="spellEnd"/>
      <w:r>
        <w:t xml:space="preserve"> </w:t>
      </w:r>
      <w:proofErr w:type="spellStart"/>
      <w:r>
        <w:t>automatic</w:t>
      </w:r>
      <w:proofErr w:type="spellEnd"/>
    </w:p>
    <w:p w14:paraId="4A86546B" w14:textId="77777777" w:rsidR="00F939A9" w:rsidRDefault="00F939A9" w:rsidP="00F939A9">
      <w:pPr>
        <w:pStyle w:val="p3"/>
      </w:pPr>
      <w:proofErr w:type="spellStart"/>
      <w:r>
        <w:t>vessel</w:t>
      </w:r>
      <w:proofErr w:type="spellEnd"/>
      <w:r>
        <w:t xml:space="preserve"> </w:t>
      </w:r>
      <w:proofErr w:type="gramStart"/>
      <w:r>
        <w:t>and plaque</w:t>
      </w:r>
      <w:proofErr w:type="gramEnd"/>
      <w:r>
        <w:t xml:space="preserve"> </w:t>
      </w:r>
      <w:proofErr w:type="spellStart"/>
      <w:r>
        <w:t>segmentation</w:t>
      </w:r>
      <w:proofErr w:type="spellEnd"/>
      <w:r>
        <w:t xml:space="preserve"> in </w:t>
      </w:r>
      <w:proofErr w:type="spellStart"/>
      <w:r>
        <w:t>coronary</w:t>
      </w:r>
      <w:proofErr w:type="spellEnd"/>
      <w:r>
        <w:t xml:space="preserve"> </w:t>
      </w:r>
      <w:proofErr w:type="spellStart"/>
      <w:r>
        <w:t>computed</w:t>
      </w:r>
      <w:proofErr w:type="spellEnd"/>
      <w:r>
        <w:t xml:space="preserve"> </w:t>
      </w:r>
      <w:proofErr w:type="spellStart"/>
      <w:r>
        <w:t>tomography</w:t>
      </w:r>
      <w:proofErr w:type="spellEnd"/>
      <w:r>
        <w:t xml:space="preserve"> </w:t>
      </w:r>
      <w:proofErr w:type="spellStart"/>
      <w:r>
        <w:t>angiography</w:t>
      </w:r>
      <w:proofErr w:type="spellEnd"/>
      <w:r>
        <w:t xml:space="preserve">. </w:t>
      </w:r>
      <w:proofErr w:type="spellStart"/>
      <w:r>
        <w:t>Eur</w:t>
      </w:r>
      <w:proofErr w:type="spellEnd"/>
    </w:p>
    <w:p w14:paraId="1E617480" w14:textId="77777777" w:rsidR="00F939A9" w:rsidRDefault="00F939A9" w:rsidP="00F939A9">
      <w:pPr>
        <w:pStyle w:val="p3"/>
      </w:pPr>
      <w:proofErr w:type="spellStart"/>
      <w:r>
        <w:t>Radiol</w:t>
      </w:r>
      <w:proofErr w:type="spellEnd"/>
      <w:r>
        <w:t xml:space="preserve">. 2025 </w:t>
      </w:r>
      <w:proofErr w:type="gramStart"/>
      <w:r>
        <w:t>Feb</w:t>
      </w:r>
      <w:proofErr w:type="gramEnd"/>
      <w:r>
        <w:t xml:space="preserve"> 5. </w:t>
      </w:r>
      <w:proofErr w:type="spellStart"/>
      <w:r>
        <w:t>doi</w:t>
      </w:r>
      <w:proofErr w:type="spellEnd"/>
      <w:r>
        <w:t xml:space="preserve">: 10.1007/s00330-025-11410-w. </w:t>
      </w:r>
      <w:proofErr w:type="spellStart"/>
      <w:r>
        <w:t>Epub</w:t>
      </w:r>
      <w:proofErr w:type="spellEnd"/>
      <w:r>
        <w:t xml:space="preserve"> </w:t>
      </w:r>
      <w:proofErr w:type="spellStart"/>
      <w:r>
        <w:t>ahead</w:t>
      </w:r>
      <w:proofErr w:type="spellEnd"/>
      <w:r>
        <w:t xml:space="preserve"> </w:t>
      </w:r>
      <w:proofErr w:type="spellStart"/>
      <w:r>
        <w:t>of</w:t>
      </w:r>
      <w:proofErr w:type="spellEnd"/>
      <w:r>
        <w:t xml:space="preserve"> print. PMID:</w:t>
      </w:r>
    </w:p>
    <w:p w14:paraId="1BBF0DFF" w14:textId="77777777" w:rsidR="00F939A9" w:rsidRDefault="00F939A9" w:rsidP="00F939A9">
      <w:pPr>
        <w:pStyle w:val="p3"/>
      </w:pPr>
      <w:r>
        <w:t>39909898.</w:t>
      </w:r>
    </w:p>
    <w:p w14:paraId="0B88ABA8" w14:textId="77777777" w:rsidR="00F939A9" w:rsidRDefault="00F939A9" w:rsidP="00F939A9">
      <w:pPr>
        <w:pStyle w:val="p3"/>
      </w:pPr>
    </w:p>
    <w:p w14:paraId="152E1277" w14:textId="77777777" w:rsidR="00F939A9" w:rsidRDefault="00F939A9" w:rsidP="00F939A9">
      <w:pPr>
        <w:pStyle w:val="p3"/>
      </w:pPr>
      <w:r>
        <w:t xml:space="preserve">23: </w:t>
      </w:r>
      <w:proofErr w:type="spellStart"/>
      <w:r>
        <w:t>Amberntsson</w:t>
      </w:r>
      <w:proofErr w:type="spellEnd"/>
      <w:r>
        <w:t xml:space="preserve"> A, </w:t>
      </w:r>
      <w:proofErr w:type="spellStart"/>
      <w:r>
        <w:t>Bärebring</w:t>
      </w:r>
      <w:proofErr w:type="spellEnd"/>
      <w:r>
        <w:t xml:space="preserve"> L, Forsby M, Winkvist A, Kindblom JM, Dangardt F,</w:t>
      </w:r>
    </w:p>
    <w:p w14:paraId="23872F2E" w14:textId="77777777" w:rsidR="00F939A9" w:rsidRDefault="00F939A9" w:rsidP="00F939A9">
      <w:pPr>
        <w:pStyle w:val="p3"/>
      </w:pPr>
      <w:r>
        <w:t xml:space="preserve">Augustin H. </w:t>
      </w:r>
      <w:proofErr w:type="spellStart"/>
      <w:r>
        <w:t>Maternal</w:t>
      </w:r>
      <w:proofErr w:type="spellEnd"/>
      <w:r>
        <w:t xml:space="preserve"> vitamin D status </w:t>
      </w:r>
      <w:proofErr w:type="spellStart"/>
      <w:r>
        <w:t>during</w:t>
      </w:r>
      <w:proofErr w:type="spellEnd"/>
      <w:r>
        <w:t xml:space="preserve"> </w:t>
      </w:r>
      <w:proofErr w:type="spellStart"/>
      <w:r>
        <w:t>pregnancy</w:t>
      </w:r>
      <w:proofErr w:type="spellEnd"/>
      <w:r>
        <w:t xml:space="preserve"> in relation to </w:t>
      </w:r>
      <w:proofErr w:type="spellStart"/>
      <w:r>
        <w:t>childhood</w:t>
      </w:r>
      <w:proofErr w:type="spellEnd"/>
    </w:p>
    <w:p w14:paraId="1429CA49" w14:textId="77777777" w:rsidR="00F939A9" w:rsidRDefault="00F939A9" w:rsidP="00F939A9">
      <w:pPr>
        <w:pStyle w:val="p3"/>
      </w:pPr>
      <w:proofErr w:type="spellStart"/>
      <w:r>
        <w:t>cardiometabolic</w:t>
      </w:r>
      <w:proofErr w:type="spellEnd"/>
      <w:r>
        <w:t xml:space="preserve"> risk </w:t>
      </w:r>
      <w:proofErr w:type="spellStart"/>
      <w:r>
        <w:t>factors</w:t>
      </w:r>
      <w:proofErr w:type="spellEnd"/>
      <w:r>
        <w:t xml:space="preserve">: The </w:t>
      </w:r>
      <w:proofErr w:type="spellStart"/>
      <w:r>
        <w:t>GraviD</w:t>
      </w:r>
      <w:proofErr w:type="spellEnd"/>
      <w:r>
        <w:t xml:space="preserve">-Child </w:t>
      </w:r>
      <w:proofErr w:type="spellStart"/>
      <w:r>
        <w:t>prospective</w:t>
      </w:r>
      <w:proofErr w:type="spellEnd"/>
      <w:r>
        <w:t xml:space="preserve"> </w:t>
      </w:r>
      <w:proofErr w:type="spellStart"/>
      <w:r>
        <w:t>cohort</w:t>
      </w:r>
      <w:proofErr w:type="spellEnd"/>
      <w:r>
        <w:t xml:space="preserve"> </w:t>
      </w:r>
      <w:proofErr w:type="spellStart"/>
      <w:r>
        <w:t>study</w:t>
      </w:r>
      <w:proofErr w:type="spellEnd"/>
      <w:r>
        <w:t xml:space="preserve">. </w:t>
      </w:r>
      <w:proofErr w:type="spellStart"/>
      <w:r>
        <w:t>Clin</w:t>
      </w:r>
      <w:proofErr w:type="spellEnd"/>
    </w:p>
    <w:p w14:paraId="22420C71" w14:textId="77777777" w:rsidR="00F939A9" w:rsidRDefault="00F939A9" w:rsidP="00F939A9">
      <w:pPr>
        <w:pStyle w:val="p3"/>
      </w:pPr>
      <w:proofErr w:type="spellStart"/>
      <w:r>
        <w:t>Nutr</w:t>
      </w:r>
      <w:proofErr w:type="spellEnd"/>
      <w:r>
        <w:t xml:space="preserve"> ESPEN. 2025 Feb </w:t>
      </w:r>
      <w:proofErr w:type="gramStart"/>
      <w:r>
        <w:t>22;66:460</w:t>
      </w:r>
      <w:proofErr w:type="gramEnd"/>
      <w:r>
        <w:t xml:space="preserve">-464. </w:t>
      </w:r>
      <w:proofErr w:type="spellStart"/>
      <w:r>
        <w:t>doi</w:t>
      </w:r>
      <w:proofErr w:type="spellEnd"/>
      <w:r>
        <w:t xml:space="preserve">: 10.1016/j.clnesp.2025.02.012. </w:t>
      </w:r>
      <w:proofErr w:type="spellStart"/>
      <w:r>
        <w:t>Epub</w:t>
      </w:r>
      <w:proofErr w:type="spellEnd"/>
    </w:p>
    <w:p w14:paraId="5AE40E2F" w14:textId="77777777" w:rsidR="00F939A9" w:rsidRDefault="00F939A9" w:rsidP="00F939A9">
      <w:pPr>
        <w:pStyle w:val="p3"/>
      </w:pPr>
      <w:proofErr w:type="spellStart"/>
      <w:r>
        <w:t>ahead</w:t>
      </w:r>
      <w:proofErr w:type="spellEnd"/>
      <w:r>
        <w:t xml:space="preserve"> </w:t>
      </w:r>
      <w:proofErr w:type="spellStart"/>
      <w:r>
        <w:t>of</w:t>
      </w:r>
      <w:proofErr w:type="spellEnd"/>
      <w:r>
        <w:t xml:space="preserve"> print. PMID: 39993560.</w:t>
      </w:r>
    </w:p>
    <w:p w14:paraId="7A0117AF" w14:textId="77777777" w:rsidR="00F939A9" w:rsidRDefault="00F939A9" w:rsidP="00F939A9">
      <w:pPr>
        <w:pStyle w:val="p3"/>
      </w:pPr>
    </w:p>
    <w:p w14:paraId="16F68305" w14:textId="77777777" w:rsidR="00F939A9" w:rsidRDefault="00F939A9" w:rsidP="00F939A9">
      <w:pPr>
        <w:pStyle w:val="p3"/>
      </w:pPr>
      <w:r>
        <w:t>24: Forsby M, Winkvist A, Mooney C, Dangardt F, Kindblom JM, Bärebring L,</w:t>
      </w:r>
    </w:p>
    <w:p w14:paraId="0A0D26C5" w14:textId="77777777" w:rsidR="00F939A9" w:rsidRDefault="00F939A9" w:rsidP="00F939A9">
      <w:pPr>
        <w:pStyle w:val="p3"/>
      </w:pPr>
      <w:r>
        <w:t xml:space="preserve">Augustin H. The potential </w:t>
      </w:r>
      <w:proofErr w:type="spellStart"/>
      <w:r>
        <w:t>impact</w:t>
      </w:r>
      <w:proofErr w:type="spellEnd"/>
      <w:r>
        <w:t xml:space="preserve"> </w:t>
      </w:r>
      <w:proofErr w:type="spellStart"/>
      <w:r>
        <w:t>of</w:t>
      </w:r>
      <w:proofErr w:type="spellEnd"/>
      <w:r>
        <w:t xml:space="preserve"> the </w:t>
      </w:r>
      <w:proofErr w:type="spellStart"/>
      <w:r>
        <w:t>extended</w:t>
      </w:r>
      <w:proofErr w:type="spellEnd"/>
      <w:r>
        <w:t xml:space="preserve"> vitamin D </w:t>
      </w:r>
      <w:proofErr w:type="spellStart"/>
      <w:r>
        <w:t>fortification</w:t>
      </w:r>
      <w:proofErr w:type="spellEnd"/>
      <w:r>
        <w:t xml:space="preserve"> policy</w:t>
      </w:r>
    </w:p>
    <w:p w14:paraId="3594FFC6" w14:textId="77777777" w:rsidR="00F939A9" w:rsidRDefault="00F939A9" w:rsidP="00F939A9">
      <w:pPr>
        <w:pStyle w:val="p3"/>
      </w:pPr>
      <w:proofErr w:type="spellStart"/>
      <w:r>
        <w:t>during</w:t>
      </w:r>
      <w:proofErr w:type="spellEnd"/>
      <w:r>
        <w:t xml:space="preserve"> </w:t>
      </w:r>
      <w:proofErr w:type="spellStart"/>
      <w:r>
        <w:t>pregnancy</w:t>
      </w:r>
      <w:proofErr w:type="spellEnd"/>
      <w:r>
        <w:t xml:space="preserve"> </w:t>
      </w:r>
      <w:proofErr w:type="spellStart"/>
      <w:r>
        <w:t>varies</w:t>
      </w:r>
      <w:proofErr w:type="spellEnd"/>
      <w:r>
        <w:t xml:space="preserve"> by </w:t>
      </w:r>
      <w:proofErr w:type="spellStart"/>
      <w:r>
        <w:t>continent</w:t>
      </w:r>
      <w:proofErr w:type="spellEnd"/>
      <w:r>
        <w:t xml:space="preserve"> </w:t>
      </w:r>
      <w:proofErr w:type="spellStart"/>
      <w:r>
        <w:t>of</w:t>
      </w:r>
      <w:proofErr w:type="spellEnd"/>
      <w:r>
        <w:t xml:space="preserve"> </w:t>
      </w:r>
      <w:proofErr w:type="spellStart"/>
      <w:r>
        <w:t>origin</w:t>
      </w:r>
      <w:proofErr w:type="spellEnd"/>
      <w:r>
        <w:t xml:space="preserve"> - a population-representative</w:t>
      </w:r>
    </w:p>
    <w:p w14:paraId="30252F37" w14:textId="77777777" w:rsidR="00F939A9" w:rsidRDefault="00F939A9" w:rsidP="00F939A9">
      <w:pPr>
        <w:pStyle w:val="p3"/>
      </w:pPr>
      <w:r>
        <w:t xml:space="preserve">Swedish </w:t>
      </w:r>
      <w:proofErr w:type="spellStart"/>
      <w:r>
        <w:t>cohort</w:t>
      </w:r>
      <w:proofErr w:type="spellEnd"/>
      <w:r>
        <w:t xml:space="preserve">. </w:t>
      </w:r>
      <w:proofErr w:type="spellStart"/>
      <w:r>
        <w:t>Eur</w:t>
      </w:r>
      <w:proofErr w:type="spellEnd"/>
      <w:r>
        <w:t xml:space="preserve"> J </w:t>
      </w:r>
      <w:proofErr w:type="spellStart"/>
      <w:r>
        <w:t>Nutr</w:t>
      </w:r>
      <w:proofErr w:type="spellEnd"/>
      <w:r>
        <w:t xml:space="preserve">. 2025 Jan 24;64(2):69. </w:t>
      </w:r>
      <w:proofErr w:type="spellStart"/>
      <w:r>
        <w:t>doi</w:t>
      </w:r>
      <w:proofErr w:type="spellEnd"/>
      <w:r>
        <w:t>:</w:t>
      </w:r>
    </w:p>
    <w:p w14:paraId="1D91141E" w14:textId="77777777" w:rsidR="00F939A9" w:rsidRDefault="00F939A9" w:rsidP="00F939A9">
      <w:pPr>
        <w:pStyle w:val="p3"/>
      </w:pPr>
      <w:r>
        <w:t>10.1007/s00394-025-03584-2. PMID: 40000492; PMCID: PMC11861403.</w:t>
      </w:r>
    </w:p>
    <w:p w14:paraId="61BD9325" w14:textId="77777777" w:rsidR="00F939A9" w:rsidRDefault="00F939A9" w:rsidP="00F939A9">
      <w:pPr>
        <w:pStyle w:val="p3"/>
      </w:pPr>
    </w:p>
    <w:p w14:paraId="40C2E0E3" w14:textId="77777777" w:rsidR="00F939A9" w:rsidRDefault="00F939A9" w:rsidP="00F939A9">
      <w:pPr>
        <w:pStyle w:val="p3"/>
      </w:pPr>
      <w:r>
        <w:t xml:space="preserve">25: Bergdahl E, Forsander G, Sundberg F, Milkovic L, Dangardt F. </w:t>
      </w:r>
      <w:proofErr w:type="spellStart"/>
      <w:r>
        <w:t>Investigating</w:t>
      </w:r>
      <w:proofErr w:type="spellEnd"/>
    </w:p>
    <w:p w14:paraId="0F3A3444" w14:textId="77777777" w:rsidR="00F939A9" w:rsidRDefault="00F939A9" w:rsidP="00F939A9">
      <w:pPr>
        <w:pStyle w:val="p3"/>
      </w:pPr>
      <w:r>
        <w:t xml:space="preserve">the </w:t>
      </w:r>
      <w:proofErr w:type="spellStart"/>
      <w:r>
        <w:t>presence</w:t>
      </w:r>
      <w:proofErr w:type="spellEnd"/>
      <w:r>
        <w:t xml:space="preserve"> and </w:t>
      </w:r>
      <w:proofErr w:type="spellStart"/>
      <w:r>
        <w:t>detectability</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peripheral</w:t>
      </w:r>
      <w:proofErr w:type="spellEnd"/>
      <w:r>
        <w:t xml:space="preserve"> </w:t>
      </w:r>
      <w:proofErr w:type="spellStart"/>
      <w:r>
        <w:t>arterial</w:t>
      </w:r>
      <w:proofErr w:type="spellEnd"/>
      <w:r>
        <w:t xml:space="preserve"> </w:t>
      </w:r>
      <w:proofErr w:type="spellStart"/>
      <w:r>
        <w:t>changes</w:t>
      </w:r>
      <w:proofErr w:type="spellEnd"/>
      <w:r>
        <w:t xml:space="preserve"> in</w:t>
      </w:r>
    </w:p>
    <w:p w14:paraId="46F3D956" w14:textId="77777777" w:rsidR="00F939A9" w:rsidRDefault="00F939A9" w:rsidP="00F939A9">
      <w:pPr>
        <w:pStyle w:val="p3"/>
      </w:pPr>
      <w:proofErr w:type="spellStart"/>
      <w:r>
        <w:lastRenderedPageBreak/>
        <w:t>children</w:t>
      </w:r>
      <w:proofErr w:type="spellEnd"/>
      <w:r>
        <w:t xml:space="preserve"> </w:t>
      </w:r>
      <w:proofErr w:type="spellStart"/>
      <w:r>
        <w:t>with</w:t>
      </w:r>
      <w:proofErr w:type="spellEnd"/>
      <w:r>
        <w:t xml:space="preserve"> </w:t>
      </w:r>
      <w:proofErr w:type="spellStart"/>
      <w:r>
        <w:t>well-regulated</w:t>
      </w:r>
      <w:proofErr w:type="spellEnd"/>
      <w:r>
        <w:t xml:space="preserve"> </w:t>
      </w:r>
      <w:proofErr w:type="spellStart"/>
      <w:r>
        <w:t>type</w:t>
      </w:r>
      <w:proofErr w:type="spellEnd"/>
      <w:r>
        <w:t xml:space="preserve"> 1 diabetes </w:t>
      </w:r>
      <w:proofErr w:type="spellStart"/>
      <w:r>
        <w:t>versus</w:t>
      </w:r>
      <w:proofErr w:type="spellEnd"/>
      <w:r>
        <w:t xml:space="preserve"> </w:t>
      </w:r>
      <w:proofErr w:type="spellStart"/>
      <w:r>
        <w:t>healthy</w:t>
      </w:r>
      <w:proofErr w:type="spellEnd"/>
      <w:r>
        <w:t xml:space="preserve"> </w:t>
      </w:r>
      <w:proofErr w:type="spellStart"/>
      <w:r>
        <w:t>controls</w:t>
      </w:r>
      <w:proofErr w:type="spellEnd"/>
      <w:r>
        <w:t xml:space="preserve"> </w:t>
      </w:r>
      <w:proofErr w:type="spellStart"/>
      <w:r>
        <w:t>using</w:t>
      </w:r>
      <w:proofErr w:type="spellEnd"/>
    </w:p>
    <w:p w14:paraId="13E5A0C5" w14:textId="77777777" w:rsidR="00F939A9" w:rsidRDefault="00F939A9" w:rsidP="00F939A9">
      <w:pPr>
        <w:pStyle w:val="p3"/>
      </w:pPr>
      <w:r>
        <w:t>ultra-</w:t>
      </w:r>
      <w:proofErr w:type="spellStart"/>
      <w:r>
        <w:t>high</w:t>
      </w:r>
      <w:proofErr w:type="spellEnd"/>
      <w:r>
        <w:t xml:space="preserve"> </w:t>
      </w:r>
      <w:proofErr w:type="spellStart"/>
      <w:r>
        <w:t>frequency</w:t>
      </w:r>
      <w:proofErr w:type="spellEnd"/>
      <w:r>
        <w:t xml:space="preserve"> ultrasound: a </w:t>
      </w:r>
      <w:proofErr w:type="spellStart"/>
      <w:r>
        <w:t>single-centre</w:t>
      </w:r>
      <w:proofErr w:type="spellEnd"/>
      <w:r>
        <w:t xml:space="preserve"> cross-</w:t>
      </w:r>
      <w:proofErr w:type="spellStart"/>
      <w:r>
        <w:t>sectional</w:t>
      </w:r>
      <w:proofErr w:type="spellEnd"/>
      <w:r>
        <w:t xml:space="preserve"> and </w:t>
      </w:r>
      <w:proofErr w:type="spellStart"/>
      <w:r>
        <w:t>case</w:t>
      </w:r>
      <w:proofErr w:type="spellEnd"/>
      <w:r>
        <w:t>-</w:t>
      </w:r>
    </w:p>
    <w:p w14:paraId="6B5567F3" w14:textId="77777777" w:rsidR="00F939A9" w:rsidRDefault="00F939A9" w:rsidP="00F939A9">
      <w:pPr>
        <w:pStyle w:val="p3"/>
      </w:pPr>
      <w:proofErr w:type="spellStart"/>
      <w:r>
        <w:t>control</w:t>
      </w:r>
      <w:proofErr w:type="spellEnd"/>
      <w:r>
        <w:t xml:space="preserve"> </w:t>
      </w:r>
      <w:proofErr w:type="spellStart"/>
      <w:r>
        <w:t>study</w:t>
      </w:r>
      <w:proofErr w:type="spellEnd"/>
      <w:r>
        <w:t xml:space="preserve">. </w:t>
      </w:r>
      <w:proofErr w:type="spellStart"/>
      <w:r>
        <w:t>EClinicalMedicine</w:t>
      </w:r>
      <w:proofErr w:type="spellEnd"/>
      <w:r>
        <w:t xml:space="preserve">. 2025 Feb </w:t>
      </w:r>
      <w:proofErr w:type="gramStart"/>
      <w:r>
        <w:t>13;81:103097</w:t>
      </w:r>
      <w:proofErr w:type="gramEnd"/>
      <w:r>
        <w:t xml:space="preserve">. </w:t>
      </w:r>
      <w:proofErr w:type="spellStart"/>
      <w:r>
        <w:t>doi</w:t>
      </w:r>
      <w:proofErr w:type="spellEnd"/>
      <w:r>
        <w:t>:</w:t>
      </w:r>
    </w:p>
    <w:p w14:paraId="4681D2EF" w14:textId="77777777" w:rsidR="00F939A9" w:rsidRDefault="00F939A9" w:rsidP="00F939A9">
      <w:pPr>
        <w:pStyle w:val="p3"/>
      </w:pPr>
      <w:r>
        <w:t>10.1016/j.eclinm.2025.103097. PMID: 40034566; PMCID: PMC11872503.</w:t>
      </w:r>
    </w:p>
    <w:p w14:paraId="7D85E5D3" w14:textId="77777777" w:rsidR="00F939A9" w:rsidRDefault="00F939A9" w:rsidP="00F939A9">
      <w:pPr>
        <w:pStyle w:val="p3"/>
      </w:pPr>
    </w:p>
    <w:p w14:paraId="14CEC90A" w14:textId="77777777" w:rsidR="00F939A9" w:rsidRDefault="00F939A9" w:rsidP="00F939A9">
      <w:pPr>
        <w:pStyle w:val="p3"/>
      </w:pPr>
      <w:r>
        <w:t xml:space="preserve">26: Burström Å, Saarijärvi M, Skogby S, Brorsson AL, Bratt EL, </w:t>
      </w:r>
      <w:proofErr w:type="spellStart"/>
      <w:r>
        <w:t>Sparud</w:t>
      </w:r>
      <w:proofErr w:type="spellEnd"/>
      <w:r>
        <w:t>-Lundin C.</w:t>
      </w:r>
    </w:p>
    <w:p w14:paraId="5C0341FF" w14:textId="77777777" w:rsidR="00F939A9" w:rsidRDefault="00F939A9" w:rsidP="00F939A9">
      <w:pPr>
        <w:pStyle w:val="p3"/>
      </w:pPr>
      <w:proofErr w:type="spellStart"/>
      <w:r>
        <w:t>Evaluation</w:t>
      </w:r>
      <w:proofErr w:type="spellEnd"/>
      <w:r>
        <w:t xml:space="preserve"> </w:t>
      </w:r>
      <w:proofErr w:type="spellStart"/>
      <w:r>
        <w:t>of</w:t>
      </w:r>
      <w:proofErr w:type="spellEnd"/>
      <w:r>
        <w:t xml:space="preserve"> person-</w:t>
      </w:r>
      <w:proofErr w:type="spellStart"/>
      <w:r>
        <w:t>centred</w:t>
      </w:r>
      <w:proofErr w:type="spellEnd"/>
      <w:r>
        <w:t xml:space="preserve"> </w:t>
      </w:r>
      <w:proofErr w:type="spellStart"/>
      <w:r>
        <w:t>care</w:t>
      </w:r>
      <w:proofErr w:type="spellEnd"/>
      <w:r>
        <w:t xml:space="preserve"> </w:t>
      </w:r>
      <w:proofErr w:type="spellStart"/>
      <w:r>
        <w:t>within</w:t>
      </w:r>
      <w:proofErr w:type="spellEnd"/>
      <w:r>
        <w:t xml:space="preserve"> the </w:t>
      </w:r>
      <w:proofErr w:type="spellStart"/>
      <w:r>
        <w:t>Stepstones</w:t>
      </w:r>
      <w:proofErr w:type="spellEnd"/>
      <w:r>
        <w:t xml:space="preserve"> </w:t>
      </w:r>
      <w:proofErr w:type="gramStart"/>
      <w:r>
        <w:t>transition program</w:t>
      </w:r>
      <w:proofErr w:type="gramEnd"/>
      <w:r>
        <w:t xml:space="preserve"> for</w:t>
      </w:r>
    </w:p>
    <w:p w14:paraId="0407CAC7" w14:textId="77777777" w:rsidR="00F939A9" w:rsidRDefault="00F939A9" w:rsidP="00F939A9">
      <w:pPr>
        <w:pStyle w:val="p3"/>
      </w:pPr>
      <w:proofErr w:type="spellStart"/>
      <w:r>
        <w:t>adolescents</w:t>
      </w:r>
      <w:proofErr w:type="spellEnd"/>
      <w:r>
        <w:t xml:space="preserve"> </w:t>
      </w:r>
      <w:proofErr w:type="spellStart"/>
      <w:r>
        <w:t>with</w:t>
      </w:r>
      <w:proofErr w:type="spellEnd"/>
      <w:r>
        <w:t xml:space="preserve"> </w:t>
      </w:r>
      <w:proofErr w:type="spellStart"/>
      <w:r>
        <w:t>congenital</w:t>
      </w:r>
      <w:proofErr w:type="spellEnd"/>
      <w:r>
        <w:t xml:space="preserve"> </w:t>
      </w:r>
      <w:proofErr w:type="spellStart"/>
      <w:r>
        <w:t>heart</w:t>
      </w:r>
      <w:proofErr w:type="spellEnd"/>
      <w:r>
        <w:t xml:space="preserve"> </w:t>
      </w:r>
      <w:proofErr w:type="spellStart"/>
      <w:r>
        <w:t>disease</w:t>
      </w:r>
      <w:proofErr w:type="spellEnd"/>
      <w:r>
        <w:t xml:space="preserve"> - a </w:t>
      </w:r>
      <w:proofErr w:type="spellStart"/>
      <w:r>
        <w:t>document</w:t>
      </w:r>
      <w:proofErr w:type="spellEnd"/>
      <w:r>
        <w:t xml:space="preserve"> </w:t>
      </w:r>
      <w:proofErr w:type="spellStart"/>
      <w:r>
        <w:t>analysis</w:t>
      </w:r>
      <w:proofErr w:type="spellEnd"/>
      <w:r>
        <w:t xml:space="preserve">. </w:t>
      </w:r>
      <w:proofErr w:type="spellStart"/>
      <w:r>
        <w:t>Int</w:t>
      </w:r>
      <w:proofErr w:type="spellEnd"/>
      <w:r>
        <w:t xml:space="preserve"> J </w:t>
      </w:r>
      <w:proofErr w:type="spellStart"/>
      <w:r>
        <w:t>Nurs</w:t>
      </w:r>
      <w:proofErr w:type="spellEnd"/>
      <w:r>
        <w:t xml:space="preserve"> </w:t>
      </w:r>
      <w:proofErr w:type="spellStart"/>
      <w:r>
        <w:t>Stud</w:t>
      </w:r>
      <w:proofErr w:type="spellEnd"/>
    </w:p>
    <w:p w14:paraId="39FAE06D" w14:textId="77777777" w:rsidR="00F939A9" w:rsidRDefault="00F939A9" w:rsidP="00F939A9">
      <w:pPr>
        <w:pStyle w:val="p3"/>
      </w:pPr>
      <w:r>
        <w:t xml:space="preserve">Adv. 2025 Feb </w:t>
      </w:r>
      <w:proofErr w:type="gramStart"/>
      <w:r>
        <w:t>10;8:100308</w:t>
      </w:r>
      <w:proofErr w:type="gramEnd"/>
      <w:r>
        <w:t xml:space="preserve">. </w:t>
      </w:r>
      <w:proofErr w:type="spellStart"/>
      <w:r>
        <w:t>doi</w:t>
      </w:r>
      <w:proofErr w:type="spellEnd"/>
      <w:r>
        <w:t>: 10.1016/j.ijnsa.2025.100308. PMID: 40035059;</w:t>
      </w:r>
    </w:p>
    <w:p w14:paraId="1C07AFC3" w14:textId="68808EE9" w:rsidR="00F939A9" w:rsidRDefault="00F939A9" w:rsidP="00F939A9">
      <w:pPr>
        <w:pStyle w:val="p3"/>
      </w:pPr>
      <w:r>
        <w:t>PMCID: PMC11875196.</w:t>
      </w:r>
    </w:p>
    <w:p w14:paraId="0F77F059" w14:textId="77777777" w:rsidR="00822824" w:rsidRDefault="00822824"/>
    <w:sectPr w:rsidR="00822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C3"/>
    <w:rsid w:val="000073B5"/>
    <w:rsid w:val="000630D4"/>
    <w:rsid w:val="00064202"/>
    <w:rsid w:val="00080307"/>
    <w:rsid w:val="0009595E"/>
    <w:rsid w:val="000B0229"/>
    <w:rsid w:val="000F40AD"/>
    <w:rsid w:val="000F6471"/>
    <w:rsid w:val="0010494F"/>
    <w:rsid w:val="00156504"/>
    <w:rsid w:val="001723EE"/>
    <w:rsid w:val="001A28BF"/>
    <w:rsid w:val="001A5483"/>
    <w:rsid w:val="00263E08"/>
    <w:rsid w:val="002677E7"/>
    <w:rsid w:val="00281A1B"/>
    <w:rsid w:val="00294F10"/>
    <w:rsid w:val="002F1924"/>
    <w:rsid w:val="00360EAA"/>
    <w:rsid w:val="003860C3"/>
    <w:rsid w:val="00393203"/>
    <w:rsid w:val="003E0C13"/>
    <w:rsid w:val="00412B3E"/>
    <w:rsid w:val="00431C93"/>
    <w:rsid w:val="00464361"/>
    <w:rsid w:val="0046535B"/>
    <w:rsid w:val="00466BCE"/>
    <w:rsid w:val="004842FC"/>
    <w:rsid w:val="00487D27"/>
    <w:rsid w:val="004913D7"/>
    <w:rsid w:val="005503F6"/>
    <w:rsid w:val="0055264A"/>
    <w:rsid w:val="0059328F"/>
    <w:rsid w:val="005A77CA"/>
    <w:rsid w:val="00603E50"/>
    <w:rsid w:val="006B499B"/>
    <w:rsid w:val="0075299B"/>
    <w:rsid w:val="007A083D"/>
    <w:rsid w:val="007A1383"/>
    <w:rsid w:val="007B4FC3"/>
    <w:rsid w:val="00816AAD"/>
    <w:rsid w:val="00822824"/>
    <w:rsid w:val="00844697"/>
    <w:rsid w:val="0085314F"/>
    <w:rsid w:val="00873B16"/>
    <w:rsid w:val="00874B0F"/>
    <w:rsid w:val="0088488C"/>
    <w:rsid w:val="008A3649"/>
    <w:rsid w:val="008C21CB"/>
    <w:rsid w:val="008D6D91"/>
    <w:rsid w:val="00943F75"/>
    <w:rsid w:val="009912E0"/>
    <w:rsid w:val="009A7704"/>
    <w:rsid w:val="009D66A7"/>
    <w:rsid w:val="00A272F4"/>
    <w:rsid w:val="00A71528"/>
    <w:rsid w:val="00A746C4"/>
    <w:rsid w:val="00A9420A"/>
    <w:rsid w:val="00AE20A5"/>
    <w:rsid w:val="00AF217C"/>
    <w:rsid w:val="00AF34EE"/>
    <w:rsid w:val="00AF3DD5"/>
    <w:rsid w:val="00B04A89"/>
    <w:rsid w:val="00B77EBF"/>
    <w:rsid w:val="00B821CF"/>
    <w:rsid w:val="00BA281E"/>
    <w:rsid w:val="00BC48C3"/>
    <w:rsid w:val="00BE4D4B"/>
    <w:rsid w:val="00C4621F"/>
    <w:rsid w:val="00C63AF4"/>
    <w:rsid w:val="00C720AB"/>
    <w:rsid w:val="00C85E0C"/>
    <w:rsid w:val="00CA08FB"/>
    <w:rsid w:val="00CB2890"/>
    <w:rsid w:val="00CE6EDF"/>
    <w:rsid w:val="00CF3446"/>
    <w:rsid w:val="00D06D32"/>
    <w:rsid w:val="00D2710C"/>
    <w:rsid w:val="00D57D69"/>
    <w:rsid w:val="00D65B96"/>
    <w:rsid w:val="00D752CA"/>
    <w:rsid w:val="00E439CE"/>
    <w:rsid w:val="00E43E05"/>
    <w:rsid w:val="00EC5428"/>
    <w:rsid w:val="00ED1CA3"/>
    <w:rsid w:val="00F14F76"/>
    <w:rsid w:val="00F272DE"/>
    <w:rsid w:val="00F504BB"/>
    <w:rsid w:val="00F57CBC"/>
    <w:rsid w:val="00F91FE0"/>
    <w:rsid w:val="00F939A9"/>
    <w:rsid w:val="00FC5E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EAF0"/>
  <w15:chartTrackingRefBased/>
  <w15:docId w15:val="{70EC93AF-3729-124A-BB96-10F6733D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4F"/>
    <w:pPr>
      <w:spacing w:after="60"/>
      <w:jc w:val="both"/>
    </w:pPr>
    <w:rPr>
      <w:rFonts w:asciiTheme="majorHAnsi" w:hAnsiTheme="majorHAnsi" w:cs="Arial"/>
      <w:kern w:val="0"/>
      <w:szCs w:val="22"/>
      <w:lang w:val="en-GB"/>
      <w14:ligatures w14:val="none"/>
    </w:rPr>
  </w:style>
  <w:style w:type="paragraph" w:styleId="Rubrik1">
    <w:name w:val="heading 1"/>
    <w:basedOn w:val="Normal"/>
    <w:next w:val="Normal"/>
    <w:link w:val="Rubrik1Char"/>
    <w:uiPriority w:val="9"/>
    <w:qFormat/>
    <w:rsid w:val="0010494F"/>
    <w:pPr>
      <w:spacing w:after="120"/>
      <w:outlineLvl w:val="0"/>
    </w:pPr>
    <w:rPr>
      <w:b/>
      <w:i/>
      <w:color w:val="501549" w:themeColor="accent5" w:themeShade="80"/>
      <w:sz w:val="28"/>
      <w:szCs w:val="26"/>
      <w:lang w:val="sv-SE"/>
    </w:rPr>
  </w:style>
  <w:style w:type="paragraph" w:styleId="Rubrik2">
    <w:name w:val="heading 2"/>
    <w:basedOn w:val="Normal"/>
    <w:next w:val="Normal"/>
    <w:link w:val="Rubrik2Char"/>
    <w:uiPriority w:val="9"/>
    <w:unhideWhenUsed/>
    <w:qFormat/>
    <w:rsid w:val="0010494F"/>
    <w:pPr>
      <w:spacing w:before="120"/>
      <w:outlineLvl w:val="1"/>
    </w:pPr>
    <w:rPr>
      <w:b/>
      <w:color w:val="501549" w:themeColor="accent5" w:themeShade="80"/>
      <w:sz w:val="28"/>
      <w:szCs w:val="28"/>
      <w:lang w:val="sv-SE"/>
    </w:rPr>
  </w:style>
  <w:style w:type="paragraph" w:styleId="Rubrik3">
    <w:name w:val="heading 3"/>
    <w:basedOn w:val="Normal"/>
    <w:next w:val="Normal"/>
    <w:link w:val="Rubrik3Char"/>
    <w:uiPriority w:val="9"/>
    <w:semiHidden/>
    <w:unhideWhenUsed/>
    <w:qFormat/>
    <w:rsid w:val="003860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860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3860C3"/>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3860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3860C3"/>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3860C3"/>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3860C3"/>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0494F"/>
    <w:rPr>
      <w:rFonts w:asciiTheme="majorHAnsi" w:hAnsiTheme="majorHAnsi" w:cs="Arial"/>
      <w:b/>
      <w:i/>
      <w:color w:val="501549" w:themeColor="accent5" w:themeShade="80"/>
      <w:sz w:val="28"/>
      <w:szCs w:val="26"/>
    </w:rPr>
  </w:style>
  <w:style w:type="character" w:customStyle="1" w:styleId="Rubrik2Char">
    <w:name w:val="Rubrik 2 Char"/>
    <w:basedOn w:val="Standardstycketeckensnitt"/>
    <w:link w:val="Rubrik2"/>
    <w:uiPriority w:val="9"/>
    <w:rsid w:val="0010494F"/>
    <w:rPr>
      <w:rFonts w:asciiTheme="majorHAnsi" w:hAnsiTheme="majorHAnsi" w:cs="Arial"/>
      <w:b/>
      <w:color w:val="501549" w:themeColor="accent5" w:themeShade="80"/>
      <w:sz w:val="28"/>
      <w:szCs w:val="28"/>
    </w:rPr>
  </w:style>
  <w:style w:type="paragraph" w:customStyle="1" w:styleId="Formatmall1">
    <w:name w:val="Formatmall1"/>
    <w:basedOn w:val="Rubrik1"/>
    <w:qFormat/>
    <w:rsid w:val="0010494F"/>
    <w:rPr>
      <w:lang w:val="en-US"/>
    </w:rPr>
  </w:style>
  <w:style w:type="paragraph" w:customStyle="1" w:styleId="Formatmall2">
    <w:name w:val="Formatmall2"/>
    <w:basedOn w:val="Rubrik2"/>
    <w:qFormat/>
    <w:rsid w:val="0010494F"/>
    <w:rPr>
      <w:lang w:val="en-US"/>
    </w:rPr>
  </w:style>
  <w:style w:type="character" w:customStyle="1" w:styleId="Rubrik3Char">
    <w:name w:val="Rubrik 3 Char"/>
    <w:basedOn w:val="Standardstycketeckensnitt"/>
    <w:link w:val="Rubrik3"/>
    <w:uiPriority w:val="9"/>
    <w:semiHidden/>
    <w:rsid w:val="003860C3"/>
    <w:rPr>
      <w:rFonts w:eastAsiaTheme="majorEastAsia" w:cstheme="majorBidi"/>
      <w:color w:val="0F4761" w:themeColor="accent1" w:themeShade="BF"/>
      <w:kern w:val="0"/>
      <w:sz w:val="28"/>
      <w:szCs w:val="28"/>
      <w:lang w:val="en-GB"/>
      <w14:ligatures w14:val="none"/>
    </w:rPr>
  </w:style>
  <w:style w:type="character" w:customStyle="1" w:styleId="Rubrik4Char">
    <w:name w:val="Rubrik 4 Char"/>
    <w:basedOn w:val="Standardstycketeckensnitt"/>
    <w:link w:val="Rubrik4"/>
    <w:uiPriority w:val="9"/>
    <w:semiHidden/>
    <w:rsid w:val="003860C3"/>
    <w:rPr>
      <w:rFonts w:eastAsiaTheme="majorEastAsia" w:cstheme="majorBidi"/>
      <w:i/>
      <w:iCs/>
      <w:color w:val="0F4761" w:themeColor="accent1" w:themeShade="BF"/>
      <w:kern w:val="0"/>
      <w:szCs w:val="22"/>
      <w:lang w:val="en-GB"/>
      <w14:ligatures w14:val="none"/>
    </w:rPr>
  </w:style>
  <w:style w:type="character" w:customStyle="1" w:styleId="Rubrik5Char">
    <w:name w:val="Rubrik 5 Char"/>
    <w:basedOn w:val="Standardstycketeckensnitt"/>
    <w:link w:val="Rubrik5"/>
    <w:uiPriority w:val="9"/>
    <w:semiHidden/>
    <w:rsid w:val="003860C3"/>
    <w:rPr>
      <w:rFonts w:eastAsiaTheme="majorEastAsia" w:cstheme="majorBidi"/>
      <w:color w:val="0F4761" w:themeColor="accent1" w:themeShade="BF"/>
      <w:kern w:val="0"/>
      <w:szCs w:val="22"/>
      <w:lang w:val="en-GB"/>
      <w14:ligatures w14:val="none"/>
    </w:rPr>
  </w:style>
  <w:style w:type="character" w:customStyle="1" w:styleId="Rubrik6Char">
    <w:name w:val="Rubrik 6 Char"/>
    <w:basedOn w:val="Standardstycketeckensnitt"/>
    <w:link w:val="Rubrik6"/>
    <w:uiPriority w:val="9"/>
    <w:semiHidden/>
    <w:rsid w:val="003860C3"/>
    <w:rPr>
      <w:rFonts w:eastAsiaTheme="majorEastAsia" w:cstheme="majorBidi"/>
      <w:i/>
      <w:iCs/>
      <w:color w:val="595959" w:themeColor="text1" w:themeTint="A6"/>
      <w:kern w:val="0"/>
      <w:szCs w:val="22"/>
      <w:lang w:val="en-GB"/>
      <w14:ligatures w14:val="none"/>
    </w:rPr>
  </w:style>
  <w:style w:type="character" w:customStyle="1" w:styleId="Rubrik7Char">
    <w:name w:val="Rubrik 7 Char"/>
    <w:basedOn w:val="Standardstycketeckensnitt"/>
    <w:link w:val="Rubrik7"/>
    <w:uiPriority w:val="9"/>
    <w:semiHidden/>
    <w:rsid w:val="003860C3"/>
    <w:rPr>
      <w:rFonts w:eastAsiaTheme="majorEastAsia" w:cstheme="majorBidi"/>
      <w:color w:val="595959" w:themeColor="text1" w:themeTint="A6"/>
      <w:kern w:val="0"/>
      <w:szCs w:val="22"/>
      <w:lang w:val="en-GB"/>
      <w14:ligatures w14:val="none"/>
    </w:rPr>
  </w:style>
  <w:style w:type="character" w:customStyle="1" w:styleId="Rubrik8Char">
    <w:name w:val="Rubrik 8 Char"/>
    <w:basedOn w:val="Standardstycketeckensnitt"/>
    <w:link w:val="Rubrik8"/>
    <w:uiPriority w:val="9"/>
    <w:semiHidden/>
    <w:rsid w:val="003860C3"/>
    <w:rPr>
      <w:rFonts w:eastAsiaTheme="majorEastAsia" w:cstheme="majorBidi"/>
      <w:i/>
      <w:iCs/>
      <w:color w:val="272727" w:themeColor="text1" w:themeTint="D8"/>
      <w:kern w:val="0"/>
      <w:szCs w:val="22"/>
      <w:lang w:val="en-GB"/>
      <w14:ligatures w14:val="none"/>
    </w:rPr>
  </w:style>
  <w:style w:type="character" w:customStyle="1" w:styleId="Rubrik9Char">
    <w:name w:val="Rubrik 9 Char"/>
    <w:basedOn w:val="Standardstycketeckensnitt"/>
    <w:link w:val="Rubrik9"/>
    <w:uiPriority w:val="9"/>
    <w:semiHidden/>
    <w:rsid w:val="003860C3"/>
    <w:rPr>
      <w:rFonts w:eastAsiaTheme="majorEastAsia" w:cstheme="majorBidi"/>
      <w:color w:val="272727" w:themeColor="text1" w:themeTint="D8"/>
      <w:kern w:val="0"/>
      <w:szCs w:val="22"/>
      <w:lang w:val="en-GB"/>
      <w14:ligatures w14:val="none"/>
    </w:rPr>
  </w:style>
  <w:style w:type="paragraph" w:styleId="Rubrik">
    <w:name w:val="Title"/>
    <w:basedOn w:val="Normal"/>
    <w:next w:val="Normal"/>
    <w:link w:val="RubrikChar"/>
    <w:uiPriority w:val="10"/>
    <w:qFormat/>
    <w:rsid w:val="003860C3"/>
    <w:pPr>
      <w:spacing w:after="80"/>
      <w:contextualSpacing/>
    </w:pPr>
    <w:rPr>
      <w:rFonts w:eastAsiaTheme="majorEastAsia" w:cstheme="majorBidi"/>
      <w:spacing w:val="-10"/>
      <w:kern w:val="28"/>
      <w:sz w:val="56"/>
      <w:szCs w:val="56"/>
    </w:rPr>
  </w:style>
  <w:style w:type="character" w:customStyle="1" w:styleId="RubrikChar">
    <w:name w:val="Rubrik Char"/>
    <w:basedOn w:val="Standardstycketeckensnitt"/>
    <w:link w:val="Rubrik"/>
    <w:uiPriority w:val="10"/>
    <w:rsid w:val="003860C3"/>
    <w:rPr>
      <w:rFonts w:asciiTheme="majorHAnsi" w:eastAsiaTheme="majorEastAsia" w:hAnsiTheme="majorHAnsi" w:cstheme="majorBidi"/>
      <w:spacing w:val="-10"/>
      <w:kern w:val="28"/>
      <w:sz w:val="56"/>
      <w:szCs w:val="56"/>
      <w:lang w:val="en-GB"/>
      <w14:ligatures w14:val="none"/>
    </w:rPr>
  </w:style>
  <w:style w:type="paragraph" w:styleId="Underrubrik">
    <w:name w:val="Subtitle"/>
    <w:basedOn w:val="Normal"/>
    <w:next w:val="Normal"/>
    <w:link w:val="UnderrubrikChar"/>
    <w:uiPriority w:val="11"/>
    <w:qFormat/>
    <w:rsid w:val="003860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860C3"/>
    <w:rPr>
      <w:rFonts w:eastAsiaTheme="majorEastAsia" w:cstheme="majorBidi"/>
      <w:color w:val="595959" w:themeColor="text1" w:themeTint="A6"/>
      <w:spacing w:val="15"/>
      <w:kern w:val="0"/>
      <w:sz w:val="28"/>
      <w:szCs w:val="28"/>
      <w:lang w:val="en-GB"/>
      <w14:ligatures w14:val="none"/>
    </w:rPr>
  </w:style>
  <w:style w:type="paragraph" w:styleId="Citat">
    <w:name w:val="Quote"/>
    <w:basedOn w:val="Normal"/>
    <w:next w:val="Normal"/>
    <w:link w:val="CitatChar"/>
    <w:uiPriority w:val="29"/>
    <w:qFormat/>
    <w:rsid w:val="003860C3"/>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3860C3"/>
    <w:rPr>
      <w:rFonts w:asciiTheme="majorHAnsi" w:hAnsiTheme="majorHAnsi" w:cs="Arial"/>
      <w:i/>
      <w:iCs/>
      <w:color w:val="404040" w:themeColor="text1" w:themeTint="BF"/>
      <w:kern w:val="0"/>
      <w:szCs w:val="22"/>
      <w:lang w:val="en-GB"/>
      <w14:ligatures w14:val="none"/>
    </w:rPr>
  </w:style>
  <w:style w:type="paragraph" w:styleId="Liststycke">
    <w:name w:val="List Paragraph"/>
    <w:basedOn w:val="Normal"/>
    <w:uiPriority w:val="34"/>
    <w:qFormat/>
    <w:rsid w:val="003860C3"/>
    <w:pPr>
      <w:ind w:left="720"/>
      <w:contextualSpacing/>
    </w:pPr>
  </w:style>
  <w:style w:type="character" w:styleId="Starkbetoning">
    <w:name w:val="Intense Emphasis"/>
    <w:basedOn w:val="Standardstycketeckensnitt"/>
    <w:uiPriority w:val="21"/>
    <w:qFormat/>
    <w:rsid w:val="003860C3"/>
    <w:rPr>
      <w:i/>
      <w:iCs/>
      <w:color w:val="0F4761" w:themeColor="accent1" w:themeShade="BF"/>
    </w:rPr>
  </w:style>
  <w:style w:type="paragraph" w:styleId="Starktcitat">
    <w:name w:val="Intense Quote"/>
    <w:basedOn w:val="Normal"/>
    <w:next w:val="Normal"/>
    <w:link w:val="StarktcitatChar"/>
    <w:uiPriority w:val="30"/>
    <w:qFormat/>
    <w:rsid w:val="00386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860C3"/>
    <w:rPr>
      <w:rFonts w:asciiTheme="majorHAnsi" w:hAnsiTheme="majorHAnsi" w:cs="Arial"/>
      <w:i/>
      <w:iCs/>
      <w:color w:val="0F4761" w:themeColor="accent1" w:themeShade="BF"/>
      <w:kern w:val="0"/>
      <w:szCs w:val="22"/>
      <w:lang w:val="en-GB"/>
      <w14:ligatures w14:val="none"/>
    </w:rPr>
  </w:style>
  <w:style w:type="character" w:styleId="Starkreferens">
    <w:name w:val="Intense Reference"/>
    <w:basedOn w:val="Standardstycketeckensnitt"/>
    <w:uiPriority w:val="32"/>
    <w:qFormat/>
    <w:rsid w:val="003860C3"/>
    <w:rPr>
      <w:b/>
      <w:bCs/>
      <w:smallCaps/>
      <w:color w:val="0F4761" w:themeColor="accent1" w:themeShade="BF"/>
      <w:spacing w:val="5"/>
    </w:rPr>
  </w:style>
  <w:style w:type="paragraph" w:customStyle="1" w:styleId="p1">
    <w:name w:val="p1"/>
    <w:basedOn w:val="Normal"/>
    <w:rsid w:val="003860C3"/>
    <w:pPr>
      <w:spacing w:before="100" w:beforeAutospacing="1" w:after="100" w:afterAutospacing="1"/>
      <w:jc w:val="left"/>
    </w:pPr>
    <w:rPr>
      <w:rFonts w:ascii="Times New Roman" w:eastAsia="Times New Roman" w:hAnsi="Times New Roman" w:cs="Times New Roman"/>
      <w:szCs w:val="24"/>
      <w:lang w:val="sv-SE" w:eastAsia="sv-SE"/>
    </w:rPr>
  </w:style>
  <w:style w:type="paragraph" w:customStyle="1" w:styleId="p2">
    <w:name w:val="p2"/>
    <w:basedOn w:val="Normal"/>
    <w:rsid w:val="003860C3"/>
    <w:pPr>
      <w:spacing w:before="100" w:beforeAutospacing="1" w:after="100" w:afterAutospacing="1"/>
      <w:jc w:val="left"/>
    </w:pPr>
    <w:rPr>
      <w:rFonts w:ascii="Times New Roman" w:eastAsia="Times New Roman" w:hAnsi="Times New Roman" w:cs="Times New Roman"/>
      <w:szCs w:val="24"/>
      <w:lang w:val="sv-SE" w:eastAsia="sv-SE"/>
    </w:rPr>
  </w:style>
  <w:style w:type="paragraph" w:customStyle="1" w:styleId="p3">
    <w:name w:val="p3"/>
    <w:basedOn w:val="Normal"/>
    <w:rsid w:val="003860C3"/>
    <w:pPr>
      <w:spacing w:before="100" w:beforeAutospacing="1" w:after="100" w:afterAutospacing="1"/>
      <w:jc w:val="left"/>
    </w:pPr>
    <w:rPr>
      <w:rFonts w:ascii="Times New Roman" w:eastAsia="Times New Roman" w:hAnsi="Times New Roman" w:cs="Times New Roman"/>
      <w:szCs w:val="24"/>
      <w:lang w:val="sv-SE" w:eastAsia="sv-SE"/>
    </w:rPr>
  </w:style>
  <w:style w:type="character" w:customStyle="1" w:styleId="s1">
    <w:name w:val="s1"/>
    <w:basedOn w:val="Standardstycketeckensnitt"/>
    <w:rsid w:val="003860C3"/>
  </w:style>
  <w:style w:type="paragraph" w:customStyle="1" w:styleId="p4">
    <w:name w:val="p4"/>
    <w:basedOn w:val="Normal"/>
    <w:rsid w:val="003860C3"/>
    <w:pPr>
      <w:spacing w:before="100" w:beforeAutospacing="1" w:after="100" w:afterAutospacing="1"/>
      <w:jc w:val="left"/>
    </w:pPr>
    <w:rPr>
      <w:rFonts w:ascii="Times New Roman" w:eastAsia="Times New Roman" w:hAnsi="Times New Roman" w:cs="Times New Roman"/>
      <w:szCs w:val="24"/>
      <w:lang w:val="sv-SE" w:eastAsia="sv-SE"/>
    </w:rPr>
  </w:style>
  <w:style w:type="paragraph" w:customStyle="1" w:styleId="p5">
    <w:name w:val="p5"/>
    <w:basedOn w:val="Normal"/>
    <w:rsid w:val="003860C3"/>
    <w:pPr>
      <w:spacing w:before="100" w:beforeAutospacing="1" w:after="100" w:afterAutospacing="1"/>
      <w:jc w:val="left"/>
    </w:pPr>
    <w:rPr>
      <w:rFonts w:ascii="Times New Roman" w:eastAsia="Times New Roman" w:hAnsi="Times New Roman" w:cs="Times New Roman"/>
      <w:szCs w:val="24"/>
      <w:lang w:val="sv-SE" w:eastAsia="sv-SE"/>
    </w:rPr>
  </w:style>
  <w:style w:type="character" w:customStyle="1" w:styleId="apple-tab-span">
    <w:name w:val="apple-tab-span"/>
    <w:basedOn w:val="Standardstycketeckensnitt"/>
    <w:rsid w:val="003860C3"/>
  </w:style>
  <w:style w:type="character" w:customStyle="1" w:styleId="s2">
    <w:name w:val="s2"/>
    <w:basedOn w:val="Standardstycketeckensnitt"/>
    <w:rsid w:val="0038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45317">
      <w:bodyDiv w:val="1"/>
      <w:marLeft w:val="0"/>
      <w:marRight w:val="0"/>
      <w:marTop w:val="0"/>
      <w:marBottom w:val="0"/>
      <w:divBdr>
        <w:top w:val="none" w:sz="0" w:space="0" w:color="auto"/>
        <w:left w:val="none" w:sz="0" w:space="0" w:color="auto"/>
        <w:bottom w:val="none" w:sz="0" w:space="0" w:color="auto"/>
        <w:right w:val="none" w:sz="0" w:space="0" w:color="auto"/>
      </w:divBdr>
    </w:div>
    <w:div w:id="206182120">
      <w:bodyDiv w:val="1"/>
      <w:marLeft w:val="0"/>
      <w:marRight w:val="0"/>
      <w:marTop w:val="0"/>
      <w:marBottom w:val="0"/>
      <w:divBdr>
        <w:top w:val="none" w:sz="0" w:space="0" w:color="auto"/>
        <w:left w:val="none" w:sz="0" w:space="0" w:color="auto"/>
        <w:bottom w:val="none" w:sz="0" w:space="0" w:color="auto"/>
        <w:right w:val="none" w:sz="0" w:space="0" w:color="auto"/>
      </w:divBdr>
    </w:div>
    <w:div w:id="815537414">
      <w:bodyDiv w:val="1"/>
      <w:marLeft w:val="0"/>
      <w:marRight w:val="0"/>
      <w:marTop w:val="0"/>
      <w:marBottom w:val="0"/>
      <w:divBdr>
        <w:top w:val="none" w:sz="0" w:space="0" w:color="auto"/>
        <w:left w:val="none" w:sz="0" w:space="0" w:color="auto"/>
        <w:bottom w:val="none" w:sz="0" w:space="0" w:color="auto"/>
        <w:right w:val="none" w:sz="0" w:space="0" w:color="auto"/>
      </w:divBdr>
    </w:div>
    <w:div w:id="1111701540">
      <w:bodyDiv w:val="1"/>
      <w:marLeft w:val="0"/>
      <w:marRight w:val="0"/>
      <w:marTop w:val="0"/>
      <w:marBottom w:val="0"/>
      <w:divBdr>
        <w:top w:val="none" w:sz="0" w:space="0" w:color="auto"/>
        <w:left w:val="none" w:sz="0" w:space="0" w:color="auto"/>
        <w:bottom w:val="none" w:sz="0" w:space="0" w:color="auto"/>
        <w:right w:val="none" w:sz="0" w:space="0" w:color="auto"/>
      </w:divBdr>
    </w:div>
    <w:div w:id="1158958436">
      <w:bodyDiv w:val="1"/>
      <w:marLeft w:val="0"/>
      <w:marRight w:val="0"/>
      <w:marTop w:val="0"/>
      <w:marBottom w:val="0"/>
      <w:divBdr>
        <w:top w:val="none" w:sz="0" w:space="0" w:color="auto"/>
        <w:left w:val="none" w:sz="0" w:space="0" w:color="auto"/>
        <w:bottom w:val="none" w:sz="0" w:space="0" w:color="auto"/>
        <w:right w:val="none" w:sz="0" w:space="0" w:color="auto"/>
      </w:divBdr>
    </w:div>
    <w:div w:id="1380932931">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2404840">
      <w:bodyDiv w:val="1"/>
      <w:marLeft w:val="0"/>
      <w:marRight w:val="0"/>
      <w:marTop w:val="0"/>
      <w:marBottom w:val="0"/>
      <w:divBdr>
        <w:top w:val="none" w:sz="0" w:space="0" w:color="auto"/>
        <w:left w:val="none" w:sz="0" w:space="0" w:color="auto"/>
        <w:bottom w:val="none" w:sz="0" w:space="0" w:color="auto"/>
        <w:right w:val="none" w:sz="0" w:space="0" w:color="auto"/>
      </w:divBdr>
    </w:div>
    <w:div w:id="17369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2565</Words>
  <Characters>13600</Characters>
  <Application>Microsoft Office Word</Application>
  <DocSecurity>0</DocSecurity>
  <Lines>113</Lines>
  <Paragraphs>32</Paragraphs>
  <ScaleCrop>false</ScaleCrop>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Dangardt</dc:creator>
  <cp:keywords/>
  <dc:description/>
  <cp:lastModifiedBy>Frida Dangardt</cp:lastModifiedBy>
  <cp:revision>20</cp:revision>
  <dcterms:created xsi:type="dcterms:W3CDTF">2025-02-25T13:24:00Z</dcterms:created>
  <dcterms:modified xsi:type="dcterms:W3CDTF">2025-03-18T13:28:00Z</dcterms:modified>
</cp:coreProperties>
</file>